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r="http://schemas.openxmlformats.org/officeDocument/2006/relationships" xmlns:w15="http://schemas.microsoft.com/office/word/2012/wordml" xmlns:w14="http://schemas.microsoft.com/office/word/2010/wordml" xmlns:m="http://schemas.openxmlformats.org/officeDocument/2006/math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11.4.8 (Apache licensed) using REFERENCE JAXB in BellSoft Java 17.0.7 on Linux -->
    <w:p>
      <w:pPr>
        <w:spacing w:before="0" w:after="0" w:line="408"/>
        <w:ind w:left="120"/>
        <w:jc w:val="center"/>
      </w:pPr>
      <w:bookmarkStart w:name="block-90498618" w:id="0"/>
      <w:r>
        <w:rPr>
          <w:rFonts w:ascii="Times New Roman" w:hAnsi="Times New Roman"/>
          <w:b/>
          <w:i w:val="false"/>
          <w:color w:val="000000"/>
          <w:sz w:val="28"/>
        </w:rPr>
        <w:t>МИНИСТЕРСТВО ПРОСВЕЩЕНИЯ РОССИЙСКОЙ ФЕДЕРАЦИИ</w:t>
      </w:r>
    </w:p>
    <w:p>
      <w:pPr>
        <w:spacing w:before="0" w:after="0" w:line="408"/>
        <w:ind w:left="120"/>
        <w:jc w:val="center"/>
      </w:pPr>
      <w:bookmarkStart w:name="af5b5167-7099-47ec-9866-9052e784200d" w:id="1"/>
      <w:r>
        <w:rPr>
          <w:rFonts w:ascii="Times New Roman" w:hAnsi="Times New Roman"/>
          <w:b/>
          <w:i w:val="false"/>
          <w:color w:val="000000"/>
          <w:sz w:val="28"/>
        </w:rPr>
        <w:t>Министерство образования Ярославской области</w:t>
      </w:r>
      <w:bookmarkEnd w:id="1"/>
      <w:r>
        <w:rPr>
          <w:rFonts w:ascii="Times New Roman" w:hAnsi="Times New Roman"/>
          <w:b/>
          <w:i w:val="false"/>
          <w:color w:val="000000"/>
          <w:sz w:val="28"/>
        </w:rPr>
        <w:t xml:space="preserve"> </w:t>
      </w:r>
    </w:p>
    <w:p>
      <w:pPr>
        <w:spacing w:before="0" w:after="0" w:line="408"/>
        <w:ind w:left="120"/>
        <w:jc w:val="center"/>
      </w:pPr>
      <w:bookmarkStart w:name="dc3cea46-96ed-491e-818a-be2785bad2e9" w:id="2"/>
      <w:r>
        <w:rPr>
          <w:rFonts w:ascii="Times New Roman" w:hAnsi="Times New Roman"/>
          <w:b/>
          <w:i w:val="false"/>
          <w:color w:val="000000"/>
          <w:sz w:val="28"/>
        </w:rPr>
        <w:t>Мэрия города Ярославля</w:t>
      </w:r>
      <w:bookmarkEnd w:id="2"/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/>
          <w:i w:val="false"/>
          <w:color w:val="000000"/>
          <w:sz w:val="28"/>
        </w:rPr>
        <w:t>Частное общеобразовательное учреждение «Ярославская Губернская гимназия имени святителя Игнатия Брянчанинова»</w:t>
      </w: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tbl>
      <w:tblPr>
        <w:tblStyle w:val="a3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firstRow="1" w:lastRow="0" w:firstColumn="1" w:lastColumn="0" w:noHBand="0" w:noVBand="1" w:val="04A0"/>
      </w:tblPr>
      <w:tblGrid>
        <w:gridCol w:w="3114"/>
        <w:gridCol w:w="3115"/>
        <w:gridCol w:w="3115"/>
      </w:tblGrid>
      <w:tr w:rsidRPr="00E2220E" w:rsidR="00C53FFE" w:rsidTr="000D4161" w14:paraId="26A8C608" w14:textId="77777777">
        <w:tc>
          <w:tcPr>
            <w:tcW w:w="3114" w:type="dxa"/>
          </w:tcPr>
          <w:p w:rsidRPr="0040209D" w:rsidR="00C53FFE" w:rsidP="000D4161" w:rsidRDefault="00C53FFE" w14:paraId="5EFBAE4E" w14:textId="77777777">
            <w:pPr>
              <w:autoSpaceDE w:val="false"/>
              <w:autoSpaceDN w:val="false"/>
              <w:spacing w:after="120" w:line="240" w:lineRule="auto"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Pr="0040209D" w:rsidR="00C53FFE" w:rsidP="000D4161" w:rsidRDefault="00C53FFE" w14:paraId="6E0A703E" w14:textId="77777777">
            <w:pPr>
              <w:autoSpaceDE w:val="false"/>
              <w:autoSpaceDN w:val="false"/>
              <w:spacing w:after="120" w:line="240" w:lineRule="auto"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P="000E6D86" w:rsidRDefault="000E6D86" w14:paraId="62B4B5BD" w14:textId="21E36C8B">
            <w:pPr>
              <w:autoSpaceDE w:val="false"/>
              <w:autoSpaceDN w:val="false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УТВЕРЖДЕН</w:t>
            </w:r>
            <w:r w:rsidR="00DE57B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А</w:t>
            </w:r>
            <w:bookmarkStart w:name="_GoBack" w:id="0"/>
            <w:bookmarkEnd w:id="0"/>
          </w:p>
          <w:p w:rsidRPr="008944ED" w:rsidR="000E6D86" w:rsidP="000E6D86" w:rsidRDefault="008610C7" w14:paraId="6422558D" w14:textId="727F7A87">
            <w:pPr>
              <w:autoSpaceDE w:val="false"/>
              <w:autoSpaceDN w:val="false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Директор 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r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</w:p>
          <w:p w:rsidR="000E6D86" w:rsidP="000E6D86" w:rsidRDefault="000E6D86" w14:paraId="0BDDA521" w14:textId="247CC06E">
            <w:pPr>
              <w:autoSpaceDE w:val="false"/>
              <w:autoSpaceDN w:val="false"/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Pr="008944ED" w:rsidR="0086502D" w:rsidP="0086502D" w:rsidRDefault="0086502D" w14:paraId="003A1438" w14:textId="3639A1FA">
            <w:pPr>
              <w:autoSpaceDE w:val="false"/>
              <w:autoSpaceDN w:val="false"/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Базунова Л.В.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 w:rsidR="000E6D86" w:rsidP="000E6D86" w:rsidRDefault="008944ED" w14:paraId="5114A36D" w14:textId="100F0751">
            <w:pPr>
              <w:autoSpaceDE w:val="false"/>
              <w:autoSpaceDN w:val="false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121н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="000E6D86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 w:rsidR="00E9175A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31</w:t>
            </w:r>
            <w:r w:rsidR="00E9175A"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 w:rsidR="00E9175A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="000E6D86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Pr="00E2220E" w:rsidR="00E2220E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2026</w:t>
            </w:r>
            <w:r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4E697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="000E6D86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Pr="0040209D" w:rsidR="00C53FFE" w:rsidP="000D4161" w:rsidRDefault="00C53FFE" w14:paraId="2EA90EC7" w14:textId="77777777">
            <w:pPr>
              <w:autoSpaceDE w:val="false"/>
              <w:autoSpaceDN w:val="false"/>
              <w:spacing w:after="120" w:line="240" w:lineRule="auto"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/>
          <w:i w:val="false"/>
          <w:color w:val="000000"/>
          <w:sz w:val="28"/>
        </w:rPr>
        <w:t>РАБОЧАЯ ПРОГРАММА</w:t>
      </w:r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  <w:sz w:val="28"/>
        </w:rPr>
        <w:t>(</w:t>
      </w:r>
      <w:r>
        <w:rPr>
          <w:rFonts w:ascii="Times New Roman" w:hAnsi="Times New Roman"/>
          <w:b w:val="false"/>
          <w:i w:val="false"/>
          <w:color w:val="000000"/>
          <w:sz w:val="28"/>
        </w:rPr>
        <w:t>ID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10930958)</w:t>
      </w:r>
    </w:p>
    <w:p>
      <w:pPr>
        <w:spacing w:before="0" w:after="0"/>
        <w:ind w:left="120"/>
        <w:jc w:val="center"/>
      </w:pPr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/>
          <w:i w:val="false"/>
          <w:color w:val="000000"/>
          <w:sz w:val="28"/>
        </w:rPr>
        <w:t>учебного курса «Алгебра»</w:t>
      </w:r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для обучающихся 7-9 классов </w:t>
      </w: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  <w:bookmarkStart w:name="4cef1e44-9965-42f4-9abc-c66bc6a4ed05" w:id="3"/>
      <w:r>
        <w:rPr>
          <w:rFonts w:ascii="Times New Roman" w:hAnsi="Times New Roman"/>
          <w:b/>
          <w:i w:val="false"/>
          <w:color w:val="000000"/>
          <w:sz w:val="28"/>
        </w:rPr>
        <w:t>город Ярослвль</w:t>
      </w:r>
      <w:bookmarkEnd w:id="3"/>
      <w:r>
        <w:rPr>
          <w:rFonts w:ascii="Times New Roman" w:hAnsi="Times New Roman"/>
          <w:b/>
          <w:i w:val="false"/>
          <w:color w:val="000000"/>
          <w:sz w:val="28"/>
        </w:rPr>
        <w:t xml:space="preserve"> </w:t>
      </w:r>
      <w:bookmarkStart w:name="55fbcee7-c9ab-48de-99f2-3f30ab5c08f8" w:id="4"/>
      <w:r>
        <w:rPr>
          <w:rFonts w:ascii="Times New Roman" w:hAnsi="Times New Roman"/>
          <w:b/>
          <w:i w:val="false"/>
          <w:color w:val="000000"/>
          <w:sz w:val="28"/>
        </w:rPr>
        <w:t>2026</w:t>
      </w:r>
      <w:bookmarkEnd w:id="4"/>
    </w:p>
    <w:p>
      <w:pPr>
        <w:spacing w:before="0" w:after="0"/>
        <w:ind w:left="120"/>
        <w:jc w:val="left"/>
      </w:pPr>
    </w:p>
    <w:bookmarkStart w:name="block-90498618" w:id="5"/>
    <w:p>
      <w:pPr>
        <w:sectPr>
          <w:pgSz w:w="11906" w:h="16383" w:orient="portrait"/>
        </w:sectPr>
      </w:pPr>
    </w:p>
    <w:bookmarkEnd w:id="5"/>
    <w:bookmarkEnd w:id="0"/>
    <w:bookmarkStart w:name="block-90498619" w:id="6"/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ПОЯСНИТЕЛЬНАЯ ЗАПИСКА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Алгебра является одним из опорных курсов основного общего образования: она обеспечивает изучение других дисциплин, как естественно-научного, так и гуманитарного циклов, её освоение необходимо для продолжения образования и в повседневной жизни. Развитие у обучающихся научных представлений о происхождении и сущности алгебраических абстракций, способе отражения математической наукой явлений и процессов в природе и обществе, роли математического моделирования в научном познании и в практике способствует формированию научного мировоззрения и качеств мышления, необходимых для адаптации в современном цифровом обществе. Изучение алгебры обеспечивает развитие умения наблюдать, сравнивать, находить закономерности, требует критичности мышления, способности аргументированно обосновывать свои действия и выводы, формулировать утверждения. Освоение курса алгебры обеспечивает развитие логического мышления обучающихся: они используют дедуктивные и индуктивные рассуждения, обобщение и конкретизацию, абстрагирование и аналогию. Обучение алгебре предполагает значительный объём самостоятельной деятельности обучающихся, поэтому самостоятельное решение задач является реализацией деятельностного принципа обучения.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 структуре программы учебного курса «Алгебра» для основного общего образования основное место занимают содержательно-методические линии: «Числа и вычисления», «Алгебраические выражения», «Уравнения и неравенства», «Функции». Каждая из этих содержательно-методических линий развивается на протяжении трёх лет изучения курса, взаимодействуя с другими его линиями. В ходе изучения учебного курса обучающимся приходится логически рассуждать, использовать теоретико-множественный язык. В связи с этим в программу учебного курса «Алгебра» включены некоторые основы логики, представленные во всех основных разделах математического образования и способствующие овладению обучающимися основ универсального математического языка. Содержательной и структурной особенностью учебного курса «Алгебра» является его интегрированный характер.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Содержание линии «Числа и вычисления» служит основой для дальнейшего изучения математики, способствует развитию у обучающихся логического мышления, формированию умения пользоваться алгоритмами, а также приобретению практических навыков, необходимых для повседневной жизни. Развитие понятия о числе на уровне основного общего образования связано с рациональными и иррациональными числами, формированием представлений о действительном числе. Завершение освоения числовой линии отнесено к среднему общему образованию.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Содержание двух алгебраических линий – «Алгебраические выражения» и «Уравнения и неравенства» способствует формированию у обучающихся математического аппарата, необходимого для решения задач математики, смежных предметов и практико-ориентированных задач. На уровне основного общего образования учебный материал группируется вокруг рациональных выражений. Алгебра демонстрирует значение математики как языка для построения математических моделей, описания процессов и явлений реального мира. В задачи обучения алгебре входят также дальнейшее развитие алгоритмического мышления, необходимого, в частности, для освоения курса информатики, и овладение навыками дедуктивных рассуждений. Преобразование символьных форм способствует развитию воображения, способностей к математическому творчеству.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Содержание функционально-графической линии нацелено на получение обучающимися знаний о функциях как важнейшей математической модели для описания и исследования разнообразных процессов и явлений в природе и обществе. Изучение материала способствует развитию у обучающихся умения использовать различные выразительные средства языка математики – словесные, символические, графические, вносит вклад в формирование представлений о роли математики в развитии цивилизации и культуры.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Согласно учебному плану в 7–9 классах изучается учебный курс «Алгебра», который включает следующие основные разделы содержания: «Числа и вычисления», «Алгебраические выражения», «Уравнения и неравенства», «Функции».</w:t>
      </w:r>
    </w:p>
    <w:p>
      <w:pPr>
        <w:spacing w:before="0" w:after="0" w:line="264"/>
        <w:ind w:firstLine="600"/>
        <w:jc w:val="both"/>
      </w:pPr>
      <w:bookmarkStart w:name="88e7274f-146c-45cf-bb6c-0aa84ae038d1" w:id="7"/>
      <w:r>
        <w:rPr>
          <w:rFonts w:ascii="Times New Roman" w:hAnsi="Times New Roman"/>
          <w:b w:val="false"/>
          <w:i w:val="false"/>
          <w:color w:val="000000"/>
          <w:sz w:val="28"/>
        </w:rPr>
        <w:t>На изучение учебного курса «Алгебра» отводится 306 часов: в 7 классе – 102 часа (3 часа в неделю), в 8 классе – 102 часа (3 часа в неделю), в 9 классе – 102 часа (3 часа в неделю).</w:t>
      </w:r>
      <w:bookmarkEnd w:id="7"/>
    </w:p>
    <w:bookmarkStart w:name="block-90498619" w:id="8"/>
    <w:p>
      <w:pPr>
        <w:sectPr>
          <w:pgSz w:w="11906" w:h="16383" w:orient="portrait"/>
        </w:sectPr>
      </w:pPr>
    </w:p>
    <w:bookmarkEnd w:id="8"/>
    <w:bookmarkEnd w:id="6"/>
    <w:bookmarkStart w:name="block-90498620" w:id="9"/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СОДЕРЖАНИЕ ОБУЧЕНИЯ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7 КЛАСС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Числа и вычисления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Дроби обыкновенные и десятичные, переход от одной формы записи дробей к другой. Понятие рационального числа, запись, сравнение, упорядочивание рациональных чисел. Арифметические действия с рациональными числами. Решение задач из реальной практики на части, на дроби.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Степень с натуральным показателем: определение, преобразование выражений на основе определения, запись больших чисел. Проценты, запись процентов в виде дроби и дроби в виде процентов. Три основные задачи на проценты, решение задач из реальной практики.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Применение признаков делимости, разложение на множители натуральных чисел.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Реальные зависимости, в том числе прямая и обратная пропорциональности.</w:t>
      </w:r>
    </w:p>
    <w:p>
      <w:pPr>
        <w:spacing w:before="0" w:after="0" w:line="264"/>
        <w:ind w:firstLine="600"/>
        <w:jc w:val="both"/>
      </w:pPr>
      <w:bookmarkStart w:name="_Toc124426221" w:id="10"/>
      <w:bookmarkEnd w:id="10"/>
      <w:r>
        <w:rPr>
          <w:rFonts w:ascii="Times New Roman" w:hAnsi="Times New Roman"/>
          <w:b/>
          <w:i w:val="false"/>
          <w:color w:val="000000"/>
          <w:sz w:val="28"/>
        </w:rPr>
        <w:t>Алгебраические выражения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Переменные, числовое значение выражения с переменной. Допустимые значения переменных. Представление зависимости между величинами в виде формулы. Вычисления по формулам. Преобразование буквенных выражений, тождественно равные выражения, правила преобразования сумм и произведений, правила раскрытия скобок и приведения подобных слагаемых.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Свойства степени с натуральным показателем.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Одночлены и многочлены. Степень многочлена. Сложение, вычитание, умножение многочленов. Формулы сокращённого умножения: квадрат суммы и квадрат разности. Формула разности квадратов. Разложение многочленов на множители.</w:t>
      </w:r>
    </w:p>
    <w:p>
      <w:pPr>
        <w:spacing w:before="0" w:after="0" w:line="264"/>
        <w:ind w:firstLine="600"/>
        <w:jc w:val="both"/>
      </w:pPr>
      <w:bookmarkStart w:name="_Toc124426222" w:id="11"/>
      <w:bookmarkEnd w:id="11"/>
      <w:r>
        <w:rPr>
          <w:rFonts w:ascii="Times New Roman" w:hAnsi="Times New Roman"/>
          <w:b/>
          <w:i w:val="false"/>
          <w:color w:val="000000"/>
          <w:sz w:val="28"/>
        </w:rPr>
        <w:t>Уравнения и неравенства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Уравнение, корень уравнения, правила преобразования уравнения, равносильность уравнений.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Линейное уравнение с одной переменной, число корней линейного уравнения, решение линейных уравнений. Составление уравнений по условию задачи. Решение текстовых задач с помощью уравнений.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Линейное уравнение с двумя переменными и его график. Система двух линейных уравнений с двумя переменными. Решение систем уравнений способом подстановки. Примеры решения текстовых задач с помощью систем уравнений.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Функции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Координата точки на прямой. Числовые промежутки. Расстояние между двумя точками координатной прямой.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Прямоугольная система координат, оси </w:t>
      </w:r>
      <w:r>
        <w:rPr>
          <w:rFonts w:ascii="Times New Roman" w:hAnsi="Times New Roman"/>
          <w:b w:val="false"/>
          <w:i/>
          <w:color w:val="000000"/>
          <w:sz w:val="28"/>
        </w:rPr>
        <w:t xml:space="preserve">Ox 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и </w:t>
      </w:r>
      <w:r>
        <w:rPr>
          <w:rFonts w:ascii="Times New Roman" w:hAnsi="Times New Roman"/>
          <w:b w:val="false"/>
          <w:i/>
          <w:color w:val="000000"/>
          <w:sz w:val="28"/>
        </w:rPr>
        <w:t>Oy</w:t>
      </w:r>
      <w:r>
        <w:rPr>
          <w:rFonts w:ascii="Times New Roman" w:hAnsi="Times New Roman"/>
          <w:b w:val="false"/>
          <w:i w:val="false"/>
          <w:color w:val="000000"/>
          <w:sz w:val="28"/>
        </w:rPr>
        <w:t>. Абсцисса и ордината точки на координатной плоскости. Примеры графиков, заданных формулами. Чтение графиков реальных зависимостей. Понятие функции. График функции. Свойства функций. Линейная функция, её график. График функции y = |x|. Графическое решение линейных уравнений и систем линейных уравнений.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8 КЛАСС</w:t>
      </w:r>
    </w:p>
    <w:p>
      <w:pPr>
        <w:spacing w:before="0" w:after="0" w:line="264"/>
        <w:ind w:left="120"/>
        <w:jc w:val="both"/>
      </w:pP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Числа и вычисления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Квадратный корень из числа. Понятие об иррациональном числе. Десятичные приближения иррациональных чисел. Свойства арифметических квадратных корней и их применение к преобразованию числовых выражений и вычислениям. Действительные числа.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Степень с целым показателем и её свойства. Стандартная запись числа.</w:t>
      </w:r>
    </w:p>
    <w:p>
      <w:pPr>
        <w:spacing w:before="0" w:after="0"/>
        <w:ind w:firstLine="600"/>
        <w:jc w:val="both"/>
      </w:pPr>
      <w:bookmarkStart w:name="_Toc124426225" w:id="12"/>
      <w:r>
        <w:rPr>
          <w:rFonts w:ascii="Times New Roman" w:hAnsi="Times New Roman"/>
          <w:b w:val="false"/>
          <w:i w:val="false"/>
          <w:color w:val="0000ff"/>
          <w:sz w:val="28"/>
        </w:rPr>
        <w:t>Алгебраические выражения</w:t>
      </w:r>
      <w:bookmarkEnd w:id="12"/>
      <w:r>
        <w:rPr>
          <w:rFonts w:ascii="Times New Roman" w:hAnsi="Times New Roman"/>
          <w:b/>
          <w:i w:val="false"/>
          <w:color w:val="000000"/>
          <w:sz w:val="28"/>
        </w:rPr>
        <w:t>Алгебраические выражения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Квадратный трёхчлен, разложение квадратного трёхчлена на множители.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Алгебраическая дробь. Основное свойство алгебраической дроби. Сложение, вычитание, умножение, деление алгебраических дробей. Рациональные выражения и их преобразование.</w:t>
      </w:r>
    </w:p>
    <w:p>
      <w:pPr>
        <w:spacing w:before="0" w:after="0"/>
        <w:ind w:firstLine="600"/>
        <w:jc w:val="both"/>
      </w:pPr>
      <w:bookmarkStart w:name="_Toc124426226" w:id="13"/>
      <w:r>
        <w:rPr>
          <w:rFonts w:ascii="Times New Roman" w:hAnsi="Times New Roman"/>
          <w:b w:val="false"/>
          <w:i w:val="false"/>
          <w:color w:val="0000ff"/>
          <w:sz w:val="28"/>
        </w:rPr>
        <w:t>Уравнения и неравенства</w:t>
      </w:r>
      <w:bookmarkEnd w:id="13"/>
      <w:r>
        <w:rPr>
          <w:rFonts w:ascii="Times New Roman" w:hAnsi="Times New Roman"/>
          <w:b/>
          <w:i w:val="false"/>
          <w:color w:val="000000"/>
          <w:sz w:val="28"/>
        </w:rPr>
        <w:t>Уравнения и неравенства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Квадратное уравнение, формула корней квадратного уравнения. Теорема Виета. Решение уравнений, сводящихся к линейным и квадратным. Простейшие дробно-рациональные уравнения.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Графическая интерпретация уравнений с двумя переменными и систем линейных уравнений с двумя переменными. Примеры решения систем нелинейных уравнений с двумя переменными.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Решение текстовых задач алгебраическим способом.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Числовые неравенства и их свойства. Неравенство с одной переменной. Равносильность неравенств. Линейные неравенства с одной переменной. Системы линейных неравенств с одной переменной.</w:t>
      </w:r>
    </w:p>
    <w:p>
      <w:pPr>
        <w:spacing w:before="0" w:after="0"/>
        <w:ind w:firstLine="600"/>
        <w:jc w:val="both"/>
      </w:pPr>
      <w:bookmarkStart w:name="_Toc124426227" w:id="14"/>
      <w:r>
        <w:rPr>
          <w:rFonts w:ascii="Times New Roman" w:hAnsi="Times New Roman"/>
          <w:b w:val="false"/>
          <w:i w:val="false"/>
          <w:color w:val="0000ff"/>
          <w:sz w:val="28"/>
        </w:rPr>
        <w:t>Функции</w:t>
      </w:r>
      <w:bookmarkEnd w:id="14"/>
      <w:r>
        <w:rPr>
          <w:rFonts w:ascii="Times New Roman" w:hAnsi="Times New Roman"/>
          <w:b/>
          <w:i w:val="false"/>
          <w:color w:val="000000"/>
          <w:sz w:val="28"/>
        </w:rPr>
        <w:t>Функции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Понятие функции. Область определения и множество значений функции. Способы задания функций.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График функции. Чтение свойств функции по её графику. Примеры графиков функций, отражающих реальные процессы.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Функции, описывающие прямую и обратную пропорциональные зависимости, их графики. Функции </w:t>
      </w:r>
      <w:r>
        <w:rPr>
          <w:rFonts w:ascii="Times New Roman" w:hAnsi="Times New Roman"/>
          <w:b w:val="false"/>
          <w:i/>
          <w:color w:val="000000"/>
          <w:sz w:val="28"/>
        </w:rPr>
        <w:t>y = x</w:t>
      </w:r>
      <w:r>
        <w:rPr>
          <w:rFonts w:ascii="Times New Roman" w:hAnsi="Times New Roman"/>
          <w:b w:val="false"/>
          <w:i/>
          <w:color w:val="000000"/>
          <w:sz w:val="28"/>
        </w:rPr>
        <w:t>2</w:t>
      </w:r>
      <w:r>
        <w:rPr>
          <w:rFonts w:ascii="Times New Roman" w:hAnsi="Times New Roman"/>
          <w:b w:val="false"/>
          <w:i/>
          <w:color w:val="000000"/>
          <w:sz w:val="28"/>
        </w:rPr>
        <w:t>, y = x</w:t>
      </w:r>
      <w:r>
        <w:rPr>
          <w:rFonts w:ascii="Times New Roman" w:hAnsi="Times New Roman"/>
          <w:b w:val="false"/>
          <w:i/>
          <w:color w:val="000000"/>
          <w:sz w:val="28"/>
        </w:rPr>
        <w:t>3</w:t>
      </w:r>
      <w:r>
        <w:rPr>
          <w:rFonts w:ascii="Times New Roman" w:hAnsi="Times New Roman"/>
          <w:b w:val="false"/>
          <w:i/>
          <w:color w:val="000000"/>
          <w:sz w:val="28"/>
        </w:rPr>
        <w:t xml:space="preserve">, </w:t>
      </w:r>
      <w:r>
        <w:rPr>
          <w:rFonts w:ascii="Times New Roman" w:hAnsi="Times New Roman"/>
          <w:b w:val="false"/>
          <w:i/>
          <w:color w:val="000000"/>
          <w:sz w:val="28"/>
        </w:rPr>
        <w:t xml:space="preserve">y = √x, y=|x|.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Графическое решение уравнений и систем уравнений.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9 КЛАСС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Числа и вычисления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Рациональные числа, иррациональные числа, конечные и бесконечные десятичные дроби. Множество действительных чисел, действительные числа как бесконечные десятичные дроби. Взаимно однозначное соответствие между множеством действительных чисел и координатной прямой.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Сравнение действительных чисел, арифметические действия с действительными числами.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Размеры объектов окружающего мира, длительность процессов в окружающем мире.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Приближённое значение величины, точность приближения. Округление чисел. Прикидка и оценка результатов вычислений.</w:t>
      </w:r>
    </w:p>
    <w:p>
      <w:pPr>
        <w:spacing w:before="0" w:after="0" w:line="264"/>
        <w:ind w:firstLine="600"/>
        <w:jc w:val="both"/>
      </w:pPr>
      <w:bookmarkStart w:name="_Toc124426230" w:id="15"/>
      <w:bookmarkEnd w:id="15"/>
      <w:r>
        <w:rPr>
          <w:rFonts w:ascii="Times New Roman" w:hAnsi="Times New Roman"/>
          <w:b/>
          <w:i w:val="false"/>
          <w:color w:val="000000"/>
          <w:sz w:val="28"/>
        </w:rPr>
        <w:t>Уравнения и неравенства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Линейное уравнение. Решение уравнений, сводящихся к линейным.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Квадратное уравнение. Решение уравнений, сводящихся к квадратным. Биквадратное уравнение. Примеры решения уравнений третьей и четвёртой степеней разложением на множители.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Решение дробно-рациональных уравнений. Решение текстовых задач алгебраическим методом.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Уравнение с двумя переменными и его график. Решение систем двух линейных уравнений с двумя переменными. Решение систем двух уравнений, одно из которых линейное, а другое – второй степени. Графическая интерпретация системы уравнений с двумя переменными.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Решение текстовых задач алгебраическим способом.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Числовые неравенства и их свойства.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Решение линейных неравенств с одной переменной. Решение систем линейных неравенств с одной переменной. Квадратные неравенства. Графическая интерпретация неравенств и систем неравенств с двумя переменными.</w:t>
      </w:r>
    </w:p>
    <w:p>
      <w:pPr>
        <w:spacing w:before="0" w:after="0"/>
        <w:ind w:firstLine="600"/>
        <w:jc w:val="both"/>
      </w:pPr>
      <w:bookmarkStart w:name="_Toc124426231" w:id="16"/>
      <w:r>
        <w:rPr>
          <w:rFonts w:ascii="Times New Roman" w:hAnsi="Times New Roman"/>
          <w:b w:val="false"/>
          <w:i w:val="false"/>
          <w:color w:val="0000ff"/>
          <w:sz w:val="28"/>
        </w:rPr>
        <w:t>Функции</w:t>
      </w:r>
      <w:bookmarkEnd w:id="16"/>
      <w:r>
        <w:rPr>
          <w:rFonts w:ascii="Times New Roman" w:hAnsi="Times New Roman"/>
          <w:b/>
          <w:i w:val="false"/>
          <w:color w:val="000000"/>
          <w:sz w:val="28"/>
        </w:rPr>
        <w:t>Функции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Квадратичная функция, её график и свойства. Парабола, координаты вершины параболы, ось симметрии параболы.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Графики функций: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y = kx, y = kx + b, y = k/x, y = x3, y = √x, y = |x|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, и их свойства.</w:t>
      </w:r>
    </w:p>
    <w:p>
      <w:pPr>
        <w:spacing w:before="0" w:after="0"/>
        <w:ind w:firstLine="600"/>
        <w:jc w:val="both"/>
      </w:pPr>
      <w:bookmarkStart w:name="_Toc124426232" w:id="17"/>
      <w:r>
        <w:rPr>
          <w:rFonts w:ascii="Times New Roman" w:hAnsi="Times New Roman"/>
          <w:b w:val="false"/>
          <w:i w:val="false"/>
          <w:color w:val="0000ff"/>
          <w:sz w:val="28"/>
        </w:rPr>
        <w:t>Числовые последовательности</w:t>
      </w:r>
      <w:bookmarkEnd w:id="17"/>
      <w:r>
        <w:rPr>
          <w:rFonts w:ascii="Times New Roman" w:hAnsi="Times New Roman"/>
          <w:b/>
          <w:i w:val="false"/>
          <w:color w:val="000000"/>
          <w:sz w:val="28"/>
        </w:rPr>
        <w:t>Числовые последовательности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 и прогрессии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Понятие числовой последовательности. Задание последовательности рекуррентной формулой и формулой </w:t>
      </w:r>
      <w:r>
        <w:rPr>
          <w:rFonts w:ascii="Times New Roman" w:hAnsi="Times New Roman"/>
          <w:b w:val="false"/>
          <w:i/>
          <w:color w:val="000000"/>
          <w:sz w:val="28"/>
        </w:rPr>
        <w:t>n</w:t>
      </w:r>
      <w:r>
        <w:rPr>
          <w:rFonts w:ascii="Times New Roman" w:hAnsi="Times New Roman"/>
          <w:b w:val="false"/>
          <w:i w:val="false"/>
          <w:color w:val="000000"/>
          <w:sz w:val="28"/>
        </w:rPr>
        <w:t>-го члена.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Арифметическая и геометрическая прогрессии. Формулы </w:t>
      </w:r>
      <w:r>
        <w:rPr>
          <w:rFonts w:ascii="Times New Roman" w:hAnsi="Times New Roman"/>
          <w:b w:val="false"/>
          <w:i/>
          <w:color w:val="000000"/>
          <w:sz w:val="28"/>
        </w:rPr>
        <w:t>n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-го члена арифметической и геометрической прогрессий, суммы первых </w:t>
      </w:r>
      <w:r>
        <w:rPr>
          <w:rFonts w:ascii="Times New Roman" w:hAnsi="Times New Roman"/>
          <w:b w:val="false"/>
          <w:i/>
          <w:color w:val="000000"/>
          <w:sz w:val="28"/>
        </w:rPr>
        <w:t xml:space="preserve">n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членов.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Изображение членов арифметической и геометрической прогрессий точками на координатной плоскости. Линейный и экспоненциальный рост. Сложные проценты.</w:t>
      </w:r>
    </w:p>
    <w:bookmarkStart w:name="block-90498620" w:id="18"/>
    <w:p>
      <w:pPr>
        <w:sectPr>
          <w:pgSz w:w="11906" w:h="16383" w:orient="portrait"/>
        </w:sectPr>
      </w:pPr>
    </w:p>
    <w:bookmarkEnd w:id="18"/>
    <w:bookmarkEnd w:id="9"/>
    <w:bookmarkStart w:name="block-90498615" w:id="19"/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ПЛАНИРУЕМЫЕ РЕЗУЛЬТАТЫ ОСВОЕНИЯ ПРОГРАММЫ УЧЕБНОГО КУРСА «АЛГЕБРА» НА УРОВНЕ ОСНОВНОГО ОБЩЕГО ОБРАЗОВАНИЯ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ЛИЧНОСТНЫЕ РЕЗУЛЬТАТЫ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Личностные результаты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освоения программы учебного курса «Алгебра» характеризуются: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1) патриотическое воспитание: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2) гражданское и духовно-нравственное воспитание: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3) трудовое воспитание: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4) эстетическое воспитание: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5) ценности научного познания: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6) физическое воспитание, формирование культуры здоровья и эмоционального благополучия: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сформированностью навыка рефлексии, признанием своего права на ошибку и такого же права другого человека;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7) экологическое воспитание: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8) адаптация к изменяющимся условиям социальной и природной среды: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МЕТАПРЕДМЕТНЫЕ РЕЗУЛЬТАТЫ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Познавательные универсальные учебные действия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Базовые логические действия:</w:t>
      </w:r>
    </w:p>
    <w:p>
      <w:pPr>
        <w:numPr>
          <w:ilvl w:val="0"/>
          <w:numId w:val="1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>
      <w:pPr>
        <w:numPr>
          <w:ilvl w:val="0"/>
          <w:numId w:val="1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>
      <w:pPr>
        <w:numPr>
          <w:ilvl w:val="0"/>
          <w:numId w:val="1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>
      <w:pPr>
        <w:numPr>
          <w:ilvl w:val="0"/>
          <w:numId w:val="1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>
      <w:pPr>
        <w:numPr>
          <w:ilvl w:val="0"/>
          <w:numId w:val="1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контрпримеры, обосновывать собственные рассуждения;</w:t>
      </w:r>
    </w:p>
    <w:p>
      <w:pPr>
        <w:numPr>
          <w:ilvl w:val="0"/>
          <w:numId w:val="1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b w:val="false"/>
          <w:i w:val="false"/>
          <w:color w:val="000000"/>
          <w:sz w:val="28"/>
        </w:rPr>
        <w:t>:</w:t>
      </w:r>
    </w:p>
    <w:p>
      <w:pPr>
        <w:numPr>
          <w:ilvl w:val="0"/>
          <w:numId w:val="2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>
      <w:pPr>
        <w:numPr>
          <w:ilvl w:val="0"/>
          <w:numId w:val="2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>
      <w:pPr>
        <w:numPr>
          <w:ilvl w:val="0"/>
          <w:numId w:val="2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>
      <w:pPr>
        <w:numPr>
          <w:ilvl w:val="0"/>
          <w:numId w:val="2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прогнозировать возможное развитие процесса, а также выдвигать предположения о его развитии в новых условиях.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Работа с информацией:</w:t>
      </w:r>
    </w:p>
    <w:p>
      <w:pPr>
        <w:numPr>
          <w:ilvl w:val="0"/>
          <w:numId w:val="3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выявлять недостаточность и избыточность информации, данных, необходимых для решения задачи;</w:t>
      </w:r>
    </w:p>
    <w:p>
      <w:pPr>
        <w:numPr>
          <w:ilvl w:val="0"/>
          <w:numId w:val="3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>
      <w:pPr>
        <w:numPr>
          <w:ilvl w:val="0"/>
          <w:numId w:val="3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>
      <w:pPr>
        <w:numPr>
          <w:ilvl w:val="0"/>
          <w:numId w:val="3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оценивать надёжность информации по критериям, предложенным учителем или сформулированным самостоятельно.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Коммуникативные универсальные учебные действия:</w:t>
      </w:r>
    </w:p>
    <w:p>
      <w:pPr>
        <w:numPr>
          <w:ilvl w:val="0"/>
          <w:numId w:val="4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воспринимать и формулировать суждения в соответствии с условиями и целями общения,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</w:t>
      </w:r>
    </w:p>
    <w:p>
      <w:pPr>
        <w:numPr>
          <w:ilvl w:val="0"/>
          <w:numId w:val="4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>
      <w:pPr>
        <w:numPr>
          <w:ilvl w:val="0"/>
          <w:numId w:val="4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>
      <w:pPr>
        <w:numPr>
          <w:ilvl w:val="0"/>
          <w:numId w:val="4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>
      <w:pPr>
        <w:numPr>
          <w:ilvl w:val="0"/>
          <w:numId w:val="4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>
      <w:pPr>
        <w:numPr>
          <w:ilvl w:val="0"/>
          <w:numId w:val="4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Регулятивные универсальные учебные действия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Самоорганизация:</w:t>
      </w:r>
    </w:p>
    <w:p>
      <w:pPr>
        <w:numPr>
          <w:ilvl w:val="0"/>
          <w:numId w:val="5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Самоконтроль, эмоциональный интеллект:</w:t>
      </w:r>
    </w:p>
    <w:p>
      <w:pPr>
        <w:numPr>
          <w:ilvl w:val="0"/>
          <w:numId w:val="6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владеть способами самопроверки, самоконтроля процесса и результата решения математической задачи;</w:t>
      </w:r>
    </w:p>
    <w:p>
      <w:pPr>
        <w:numPr>
          <w:ilvl w:val="0"/>
          <w:numId w:val="6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>
      <w:pPr>
        <w:numPr>
          <w:ilvl w:val="0"/>
          <w:numId w:val="6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оценивать соответствие результата деятельности поставленной цели и условиям, объяснять причины достижения или недостижения цели, находить ошибку, давать оценку приобретённому опыту.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ПРЕДМЕТНЫЕ РЕЗУЛЬТАТЫ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bookmarkStart w:name="_Toc124426234" w:id="20"/>
      <w:bookmarkEnd w:id="20"/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i w:val="false"/>
          <w:color w:val="000000"/>
          <w:sz w:val="28"/>
        </w:rPr>
        <w:t>в 7 классе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обучающийся получит следующие предметные результаты:</w:t>
      </w:r>
    </w:p>
    <w:p>
      <w:pPr>
        <w:spacing w:before="0" w:after="0" w:line="264"/>
        <w:ind w:firstLine="600"/>
        <w:jc w:val="both"/>
      </w:pPr>
      <w:bookmarkStart w:name="_Toc124426235" w:id="21"/>
      <w:bookmarkEnd w:id="21"/>
      <w:r>
        <w:rPr>
          <w:rFonts w:ascii="Times New Roman" w:hAnsi="Times New Roman"/>
          <w:b/>
          <w:i w:val="false"/>
          <w:color w:val="000000"/>
          <w:sz w:val="28"/>
        </w:rPr>
        <w:t>Числа и вычисления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Выполнять, сочетая устные и письменные приёмы, арифметические действия с рациональными числами.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Находить значения числовых выражений, применять разнообразные способы и приёмы вычисления значений дробных выражений, содержащих обыкновенные и десятичные дроби.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Переходить от одной формы записи чисел к другой (преобразовывать десятичную дробь в обыкновенную, обыкновенную в десятичную, в частности в бесконечную десятичную дробь).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Сравнивать и упорядочивать рациональные числа.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Округлять числа.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прикидку и оценку результата вычислений, оценку значений числовых выражений. Выполнять действия со степенями с натуральными показателями.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Применять признаки делимости, разложение на множители натуральных чисел.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Решать практико-ориентированные задачи, связанные с отношением величин, пропорциональностью величин, процентами, интерпретировать результаты решения задач с учётом ограничений, связанных со свойствами рассматриваемых объектов.</w:t>
      </w:r>
    </w:p>
    <w:p>
      <w:pPr>
        <w:spacing w:before="0" w:after="0" w:line="264"/>
        <w:ind w:firstLine="600"/>
        <w:jc w:val="both"/>
      </w:pPr>
      <w:bookmarkStart w:name="_Toc124426236" w:id="22"/>
      <w:bookmarkEnd w:id="22"/>
      <w:r>
        <w:rPr>
          <w:rFonts w:ascii="Times New Roman" w:hAnsi="Times New Roman"/>
          <w:b/>
          <w:i w:val="false"/>
          <w:color w:val="000000"/>
          <w:sz w:val="28"/>
        </w:rPr>
        <w:t>Алгебраические выражения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алгебраическую терминологию и символику, применять её в процессе освоения учебного материала.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Находить значения буквенных выражений при заданных значениях переменных.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преобразования целого выражения в многочлен приведением подобных слагаемых, раскрытием скобок.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умножение одночлена на многочлен и многочлена на многочлен, применять формулы квадрата суммы и квадрата разности.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Осуществлять разложение многочленов на множители с помощью вынесения за скобки общего множителя, группировки слагаемых, применения формул сокращённого умножения.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Применять преобразования многочленов для решения различных задач из математики, смежных предметов, из реальной практики.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свойства степеней с натуральными показателями для преобразования выражений.</w:t>
      </w:r>
    </w:p>
    <w:p>
      <w:pPr>
        <w:spacing w:before="0" w:after="0" w:line="264"/>
        <w:ind w:firstLine="600"/>
        <w:jc w:val="both"/>
      </w:pPr>
      <w:bookmarkStart w:name="_Toc124426237" w:id="23"/>
      <w:bookmarkEnd w:id="23"/>
      <w:r>
        <w:rPr>
          <w:rFonts w:ascii="Times New Roman" w:hAnsi="Times New Roman"/>
          <w:b/>
          <w:i w:val="false"/>
          <w:color w:val="000000"/>
          <w:sz w:val="28"/>
        </w:rPr>
        <w:t>Уравнения и неравенства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Решать линейные уравнения с одной переменной, применяя правила перехода от исходного уравнения к равносильному ему. Проверять, является ли число корнем уравнения.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Применять графические методы при решении линейных уравнений и их систем.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Подбирать примеры пар чисел, являющихся решением линейного уравнения с двумя переменными.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Строить в координатной плоскости график линейного уравнения с двумя переменными, пользуясь графиком, приводить примеры решения уравнения.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Решать системы двух линейных уравнений с двумя переменными, в том числе графически.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Составлять и решать линейное уравнение или систему линейных уравнений по условию задачи, интерпретировать в соответствии с контекстом задачи полученный результат.</w:t>
      </w:r>
    </w:p>
    <w:p>
      <w:pPr>
        <w:spacing w:before="0" w:after="0" w:line="264"/>
        <w:ind w:firstLine="600"/>
        <w:jc w:val="both"/>
      </w:pPr>
      <w:bookmarkStart w:name="_Toc124426238" w:id="24"/>
      <w:bookmarkEnd w:id="24"/>
      <w:r>
        <w:rPr>
          <w:rFonts w:ascii="Times New Roman" w:hAnsi="Times New Roman"/>
          <w:b/>
          <w:i w:val="false"/>
          <w:color w:val="000000"/>
          <w:sz w:val="28"/>
        </w:rPr>
        <w:t>Функции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Изображать на координатной прямой точки, соответствующие заданным координатам, лучи, отрезки, интервалы, записывать числовые промежутки на алгебраическом языке.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Отмечать в координатной плоскости точки по заданным координатам, строить графики линейных функций. Строить график функции y = |х|.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Описывать с помощью функций известные зависимости между величинами: скорость, время, расстояние, цена, количество, стоимость, производительность, время, объём работы.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Находить значение функции по значению её аргумента.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графический способ представления и анализа информации, извлекать и интерпретировать информацию из графиков реальных процессов и зависимостей.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i w:val="false"/>
          <w:color w:val="000000"/>
          <w:sz w:val="28"/>
        </w:rPr>
        <w:t>в 8 классе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обучающийся получит следующие предметные результаты:</w:t>
      </w:r>
    </w:p>
    <w:p>
      <w:pPr>
        <w:spacing w:before="0" w:after="0" w:line="264"/>
        <w:ind w:firstLine="600"/>
        <w:jc w:val="both"/>
      </w:pPr>
      <w:bookmarkStart w:name="_Toc124426240" w:id="25"/>
      <w:bookmarkEnd w:id="25"/>
      <w:r>
        <w:rPr>
          <w:rFonts w:ascii="Times New Roman" w:hAnsi="Times New Roman"/>
          <w:b/>
          <w:i w:val="false"/>
          <w:color w:val="000000"/>
          <w:sz w:val="28"/>
        </w:rPr>
        <w:t>Числа и вычисления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начальные представления о множестве действительных чисел для сравнения, округления и вычислений, изображать действительные числа точками на координатной прямой.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Применять понятие арифметического квадратного корня, находить квадратные корни, используя при необходимости калькулятор, выполнять преобразования выражений, содержащих квадратные корни, используя свойства корней.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записи больших и малых чисел с помощью десятичных дробей и степеней числа 10.</w:t>
      </w:r>
    </w:p>
    <w:p>
      <w:pPr>
        <w:spacing w:before="0" w:after="0" w:line="264"/>
        <w:ind w:firstLine="600"/>
        <w:jc w:val="both"/>
      </w:pPr>
      <w:bookmarkStart w:name="_Toc124426241" w:id="26"/>
      <w:bookmarkEnd w:id="26"/>
      <w:r>
        <w:rPr>
          <w:rFonts w:ascii="Times New Roman" w:hAnsi="Times New Roman"/>
          <w:b/>
          <w:i w:val="false"/>
          <w:color w:val="000000"/>
          <w:sz w:val="28"/>
        </w:rPr>
        <w:t>Алгебраические выражения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Применять понятие степени с целым показателем, выполнять преобразования выражений, содержащих степени с целым показателем.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тождественные преобразования рациональных выражений на основе правил действий над многочленами и алгебраическими дробями.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Раскладывать квадратный трёхчлен на множители.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Применять преобразования выражений для решения различных задач из математики, смежных предметов, из реальной практики.</w:t>
      </w:r>
    </w:p>
    <w:p>
      <w:pPr>
        <w:spacing w:before="0" w:after="0" w:line="264"/>
        <w:ind w:firstLine="600"/>
        <w:jc w:val="both"/>
      </w:pPr>
      <w:bookmarkStart w:name="_Toc124426242" w:id="27"/>
      <w:bookmarkEnd w:id="27"/>
      <w:r>
        <w:rPr>
          <w:rFonts w:ascii="Times New Roman" w:hAnsi="Times New Roman"/>
          <w:b/>
          <w:i w:val="false"/>
          <w:color w:val="000000"/>
          <w:sz w:val="28"/>
        </w:rPr>
        <w:t>Уравнения и неравенства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Решать линейные, квадратные уравнения и рациональные уравнения, сводящиеся к ним, системы двух уравнений с двумя переменными.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Переходить от словесной формулировки задачи к её алгебраической модели с помощью составления уравнения или системы уравнений, интерпретировать в соответствии с контекстом задачи полученный результат.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Применять свойства числовых неравенств для сравнения, оценки, решать линейные неравенства с одной переменной и их системы, давать графическую иллюстрацию множества решений неравенства, системы неравенств.</w:t>
      </w:r>
    </w:p>
    <w:p>
      <w:pPr>
        <w:spacing w:before="0" w:after="0" w:line="264"/>
        <w:ind w:firstLine="600"/>
        <w:jc w:val="both"/>
      </w:pPr>
      <w:bookmarkStart w:name="_Toc124426243" w:id="28"/>
      <w:bookmarkEnd w:id="28"/>
      <w:r>
        <w:rPr>
          <w:rFonts w:ascii="Times New Roman" w:hAnsi="Times New Roman"/>
          <w:b/>
          <w:i w:val="false"/>
          <w:color w:val="000000"/>
          <w:sz w:val="28"/>
        </w:rPr>
        <w:t>Функции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и использовать функциональные понятия и язык (термины, символические обозначения), определять значение функции по значению аргумента, определять свойства функции по её графику.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Строить графики элементарных функций вида: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y = k/x, y = x</w:t>
      </w:r>
      <w:r>
        <w:rPr>
          <w:rFonts w:ascii="Times New Roman" w:hAnsi="Times New Roman"/>
          <w:b w:val="false"/>
          <w:i w:val="false"/>
          <w:color w:val="000000"/>
          <w:sz w:val="28"/>
        </w:rPr>
        <w:t>2</w:t>
      </w:r>
      <w:r>
        <w:rPr>
          <w:rFonts w:ascii="Times New Roman" w:hAnsi="Times New Roman"/>
          <w:b w:val="false"/>
          <w:i w:val="false"/>
          <w:color w:val="000000"/>
          <w:sz w:val="28"/>
        </w:rPr>
        <w:t>, y = x</w:t>
      </w:r>
      <w:r>
        <w:rPr>
          <w:rFonts w:ascii="Times New Roman" w:hAnsi="Times New Roman"/>
          <w:b w:val="false"/>
          <w:i w:val="false"/>
          <w:color w:val="000000"/>
          <w:sz w:val="28"/>
        </w:rPr>
        <w:t>3</w:t>
      </w:r>
      <w:r>
        <w:rPr>
          <w:rFonts w:ascii="Times New Roman" w:hAnsi="Times New Roman"/>
          <w:b w:val="false"/>
          <w:i w:val="false"/>
          <w:color w:val="000000"/>
          <w:sz w:val="28"/>
        </w:rPr>
        <w:t>,y = |x|, y = √x, описывать свойства числовой функции по её графику.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i w:val="false"/>
          <w:color w:val="000000"/>
          <w:sz w:val="28"/>
        </w:rPr>
        <w:t>в 9 классе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обучающийся получит следующие предметные результаты:</w:t>
      </w:r>
    </w:p>
    <w:p>
      <w:pPr>
        <w:spacing w:before="0" w:after="0" w:line="264"/>
        <w:ind w:firstLine="600"/>
        <w:jc w:val="both"/>
      </w:pPr>
      <w:bookmarkStart w:name="_Toc124426245" w:id="29"/>
      <w:bookmarkEnd w:id="29"/>
      <w:r>
        <w:rPr>
          <w:rFonts w:ascii="Times New Roman" w:hAnsi="Times New Roman"/>
          <w:b/>
          <w:i w:val="false"/>
          <w:color w:val="000000"/>
          <w:sz w:val="28"/>
        </w:rPr>
        <w:t>Числа и вычисления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Сравнивать и упорядочивать рациональные и иррациональные числа.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арифметические действия с рациональными числами, сочетая устные и письменные приёмы, выполнять вычисления с иррациональными числами.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Находить значения степеней с целыми показателями и корней, вычислять значения числовых выражений.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Округлять действительные числа, выполнять прикидку результата вычислений, оценку числовых выражений.</w:t>
      </w:r>
    </w:p>
    <w:p>
      <w:pPr>
        <w:spacing w:before="0" w:after="0" w:line="264"/>
        <w:ind w:firstLine="600"/>
        <w:jc w:val="both"/>
      </w:pPr>
      <w:bookmarkStart w:name="_Toc124426246" w:id="30"/>
      <w:bookmarkEnd w:id="30"/>
      <w:r>
        <w:rPr>
          <w:rFonts w:ascii="Times New Roman" w:hAnsi="Times New Roman"/>
          <w:b/>
          <w:i w:val="false"/>
          <w:color w:val="000000"/>
          <w:sz w:val="28"/>
        </w:rPr>
        <w:t>Уравнения и неравенства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Решать линейные и квадратные уравнения, уравнения, сводящиеся к ним, простейшие дробно-рациональные уравнения.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Решать системы двух линейных уравнений с двумя переменными и системы двух уравнений, в которых одно уравнение не является линейным.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Решать текстовые задачи алгебраическим способом с помощью составления уравнения или системы двух уравнений с двумя переменными.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Решать линейные неравенства, квадратные неравенства, изображать решение неравенств на числовой прямой, записывать решение с помощью символов.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Решать системы линейных неравенств, системы неравенств, включающие квадратное неравенство, изображать решение системы неравенств на числовой прямой, записывать решение с помощью символов.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неравенства при решении различных задач.</w:t>
      </w:r>
    </w:p>
    <w:p>
      <w:pPr>
        <w:spacing w:before="0" w:after="0" w:line="264"/>
        <w:ind w:firstLine="600"/>
        <w:jc w:val="both"/>
      </w:pPr>
      <w:bookmarkStart w:name="_Toc124426247" w:id="31"/>
      <w:bookmarkEnd w:id="31"/>
      <w:r>
        <w:rPr>
          <w:rFonts w:ascii="Times New Roman" w:hAnsi="Times New Roman"/>
          <w:b/>
          <w:i w:val="false"/>
          <w:color w:val="000000"/>
          <w:sz w:val="28"/>
        </w:rPr>
        <w:t>Функции</w:t>
      </w:r>
    </w:p>
    <w:p>
      <w:pPr>
        <w:spacing w:before="0" w:after="0" w:line="36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Распознавать функции изученных видов. Показывать схематически расположение на координатной плоскости графиков функций вида: </w:t>
      </w:r>
      <w:r>
        <w:rPr>
          <w:rFonts w:ascii="Times New Roman" w:hAnsi="Times New Roman"/>
          <w:b w:val="false"/>
          <w:i/>
          <w:color w:val="000000"/>
          <w:sz w:val="28"/>
        </w:rPr>
        <w:t>y</w:t>
      </w:r>
      <w:r>
        <w:rPr>
          <w:rFonts w:ascii="Times New Roman" w:hAnsi="Times New Roman"/>
          <w:b w:val="false"/>
          <w:i/>
          <w:color w:val="000000"/>
          <w:sz w:val="28"/>
        </w:rPr>
        <w:t xml:space="preserve"> = </w:t>
      </w:r>
      <w:r>
        <w:rPr>
          <w:rFonts w:ascii="Times New Roman" w:hAnsi="Times New Roman"/>
          <w:b w:val="false"/>
          <w:i/>
          <w:color w:val="000000"/>
          <w:sz w:val="28"/>
        </w:rPr>
        <w:t>kx</w:t>
      </w:r>
      <w:r>
        <w:rPr>
          <w:rFonts w:ascii="Times New Roman" w:hAnsi="Times New Roman"/>
          <w:b w:val="false"/>
          <w:i/>
          <w:color w:val="000000"/>
          <w:sz w:val="28"/>
        </w:rPr>
        <w:t xml:space="preserve">, </w:t>
      </w:r>
      <w:r>
        <w:rPr>
          <w:rFonts w:ascii="Times New Roman" w:hAnsi="Times New Roman"/>
          <w:b w:val="false"/>
          <w:i/>
          <w:color w:val="000000"/>
          <w:sz w:val="28"/>
        </w:rPr>
        <w:t>y</w:t>
      </w:r>
      <w:r>
        <w:rPr>
          <w:rFonts w:ascii="Times New Roman" w:hAnsi="Times New Roman"/>
          <w:b w:val="false"/>
          <w:i/>
          <w:color w:val="000000"/>
          <w:sz w:val="28"/>
        </w:rPr>
        <w:t xml:space="preserve"> = </w:t>
      </w:r>
      <w:r>
        <w:rPr>
          <w:rFonts w:ascii="Times New Roman" w:hAnsi="Times New Roman"/>
          <w:b w:val="false"/>
          <w:i/>
          <w:color w:val="000000"/>
          <w:sz w:val="28"/>
        </w:rPr>
        <w:t>kx</w:t>
      </w:r>
      <w:r>
        <w:rPr>
          <w:rFonts w:ascii="Times New Roman" w:hAnsi="Times New Roman"/>
          <w:b w:val="false"/>
          <w:i/>
          <w:color w:val="000000"/>
          <w:sz w:val="28"/>
        </w:rPr>
        <w:t xml:space="preserve"> + </w:t>
      </w:r>
      <w:r>
        <w:rPr>
          <w:rFonts w:ascii="Times New Roman" w:hAnsi="Times New Roman"/>
          <w:b w:val="false"/>
          <w:i/>
          <w:color w:val="000000"/>
          <w:sz w:val="28"/>
        </w:rPr>
        <w:t>b</w:t>
      </w:r>
      <w:r>
        <w:rPr>
          <w:rFonts w:ascii="Times New Roman" w:hAnsi="Times New Roman"/>
          <w:b w:val="false"/>
          <w:i/>
          <w:color w:val="000000"/>
          <w:sz w:val="28"/>
        </w:rPr>
        <w:t xml:space="preserve">, </w:t>
      </w:r>
      <w:r>
        <w:rPr>
          <w:rFonts w:ascii="Times New Roman" w:hAnsi="Times New Roman"/>
          <w:b w:val="false"/>
          <w:i/>
          <w:color w:val="000000"/>
          <w:sz w:val="28"/>
        </w:rPr>
        <w:t>y</w:t>
      </w:r>
      <w:r>
        <w:rPr>
          <w:rFonts w:ascii="Times New Roman" w:hAnsi="Times New Roman"/>
          <w:b w:val="false"/>
          <w:i/>
          <w:color w:val="000000"/>
          <w:sz w:val="28"/>
        </w:rPr>
        <w:t xml:space="preserve"> = </w:t>
      </w:r>
      <w:r>
        <w:rPr>
          <w:rFonts w:ascii="Times New Roman" w:hAnsi="Times New Roman"/>
          <w:b w:val="false"/>
          <w:i/>
          <w:color w:val="000000"/>
          <w:sz w:val="28"/>
        </w:rPr>
        <w:t>k</w:t>
      </w:r>
      <w:r>
        <w:rPr>
          <w:rFonts w:ascii="Times New Roman" w:hAnsi="Times New Roman"/>
          <w:b w:val="false"/>
          <w:i/>
          <w:color w:val="000000"/>
          <w:sz w:val="28"/>
        </w:rPr>
        <w:t>/</w:t>
      </w:r>
      <w:r>
        <w:rPr>
          <w:rFonts w:ascii="Times New Roman" w:hAnsi="Times New Roman"/>
          <w:b w:val="false"/>
          <w:i/>
          <w:color w:val="000000"/>
          <w:sz w:val="28"/>
        </w:rPr>
        <w:t>x</w:t>
      </w:r>
      <w:r>
        <w:rPr>
          <w:rFonts w:ascii="Times New Roman" w:hAnsi="Times New Roman"/>
          <w:b w:val="false"/>
          <w:i/>
          <w:color w:val="000000"/>
          <w:sz w:val="28"/>
        </w:rPr>
        <w:t xml:space="preserve">, </w:t>
      </w:r>
      <w:r>
        <w:rPr>
          <w:rFonts w:ascii="Times New Roman" w:hAnsi="Times New Roman"/>
          <w:b w:val="false"/>
          <w:i/>
          <w:color w:val="000000"/>
          <w:sz w:val="28"/>
        </w:rPr>
        <w:t>y</w:t>
      </w:r>
      <w:r>
        <w:rPr>
          <w:rFonts w:ascii="Times New Roman" w:hAnsi="Times New Roman"/>
          <w:b w:val="false"/>
          <w:i/>
          <w:color w:val="000000"/>
          <w:sz w:val="28"/>
        </w:rPr>
        <w:t xml:space="preserve"> = </w:t>
      </w:r>
      <w:r>
        <w:rPr>
          <w:rFonts w:ascii="Times New Roman" w:hAnsi="Times New Roman"/>
          <w:b w:val="false"/>
          <w:i/>
          <w:color w:val="000000"/>
          <w:sz w:val="28"/>
        </w:rPr>
        <w:t>ax</w:t>
      </w:r>
      <w:r>
        <w:rPr>
          <w:rFonts w:ascii="Times New Roman" w:hAnsi="Times New Roman"/>
          <w:b w:val="false"/>
          <w:i/>
          <w:color w:val="000000"/>
          <w:sz w:val="28"/>
        </w:rPr>
        <w:t>2</w:t>
      </w:r>
      <w:r>
        <w:rPr>
          <w:rFonts w:ascii="Times New Roman" w:hAnsi="Times New Roman"/>
          <w:b w:val="false"/>
          <w:i/>
          <w:color w:val="000000"/>
          <w:sz w:val="28"/>
        </w:rPr>
        <w:t xml:space="preserve"> + </w:t>
      </w:r>
      <w:r>
        <w:rPr>
          <w:rFonts w:ascii="Times New Roman" w:hAnsi="Times New Roman"/>
          <w:b w:val="false"/>
          <w:i/>
          <w:color w:val="000000"/>
          <w:sz w:val="28"/>
        </w:rPr>
        <w:t>bx</w:t>
      </w:r>
      <w:r>
        <w:rPr>
          <w:rFonts w:ascii="Times New Roman" w:hAnsi="Times New Roman"/>
          <w:b w:val="false"/>
          <w:i/>
          <w:color w:val="000000"/>
          <w:sz w:val="28"/>
        </w:rPr>
        <w:t xml:space="preserve"> </w:t>
      </w:r>
      <w:r>
        <w:rPr>
          <w:rFonts w:ascii="Times New Roman" w:hAnsi="Times New Roman"/>
          <w:b w:val="false"/>
          <w:i/>
          <w:color w:val="000000"/>
          <w:sz w:val="28"/>
        </w:rPr>
        <w:t xml:space="preserve">+ </w:t>
      </w:r>
      <w:r>
        <w:rPr>
          <w:rFonts w:ascii="Times New Roman" w:hAnsi="Times New Roman"/>
          <w:b w:val="false"/>
          <w:i/>
          <w:color w:val="000000"/>
          <w:sz w:val="28"/>
        </w:rPr>
        <w:t>c</w:t>
      </w:r>
      <w:r>
        <w:rPr>
          <w:rFonts w:ascii="Times New Roman" w:hAnsi="Times New Roman"/>
          <w:b w:val="false"/>
          <w:i/>
          <w:color w:val="000000"/>
          <w:sz w:val="28"/>
        </w:rPr>
        <w:t xml:space="preserve">, </w:t>
      </w:r>
      <w:r>
        <w:rPr>
          <w:rFonts w:ascii="Times New Roman" w:hAnsi="Times New Roman"/>
          <w:b w:val="false"/>
          <w:i/>
          <w:color w:val="000000"/>
          <w:sz w:val="28"/>
        </w:rPr>
        <w:t>y</w:t>
      </w:r>
      <w:r>
        <w:rPr>
          <w:rFonts w:ascii="Times New Roman" w:hAnsi="Times New Roman"/>
          <w:b w:val="false"/>
          <w:i/>
          <w:color w:val="000000"/>
          <w:sz w:val="28"/>
        </w:rPr>
        <w:t xml:space="preserve"> = </w:t>
      </w:r>
      <w:r>
        <w:rPr>
          <w:rFonts w:ascii="Times New Roman" w:hAnsi="Times New Roman"/>
          <w:b w:val="false"/>
          <w:i/>
          <w:color w:val="000000"/>
          <w:sz w:val="28"/>
        </w:rPr>
        <w:t>x</w:t>
      </w:r>
      <w:r>
        <w:rPr>
          <w:rFonts w:ascii="Times New Roman" w:hAnsi="Times New Roman"/>
          <w:b w:val="false"/>
          <w:i/>
          <w:color w:val="000000"/>
          <w:sz w:val="28"/>
        </w:rPr>
        <w:t>3</w:t>
      </w:r>
      <w:r>
        <w:rPr>
          <w:rFonts w:ascii="Times New Roman" w:hAnsi="Times New Roman"/>
          <w:b w:val="false"/>
          <w:i/>
          <w:color w:val="000000"/>
          <w:sz w:val="28"/>
        </w:rPr>
        <w:t xml:space="preserve">,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y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= √</w:t>
      </w:r>
      <w:r>
        <w:rPr>
          <w:rFonts w:ascii="Times New Roman" w:hAnsi="Times New Roman"/>
          <w:b w:val="false"/>
          <w:i w:val="false"/>
          <w:color w:val="000000"/>
          <w:sz w:val="28"/>
        </w:rPr>
        <w:t>x</w:t>
      </w:r>
      <w:r>
        <w:rPr>
          <w:rFonts w:ascii="Times New Roman" w:hAnsi="Times New Roman"/>
          <w:b w:val="false"/>
          <w:i/>
          <w:color w:val="000000"/>
          <w:sz w:val="28"/>
        </w:rPr>
        <w:t xml:space="preserve">, </w:t>
      </w:r>
      <w:r>
        <w:rPr>
          <w:rFonts w:ascii="Times New Roman" w:hAnsi="Times New Roman"/>
          <w:b w:val="false"/>
          <w:i/>
          <w:color w:val="000000"/>
          <w:sz w:val="28"/>
        </w:rPr>
        <w:t>y</w:t>
      </w:r>
      <w:r>
        <w:rPr>
          <w:rFonts w:ascii="Times New Roman" w:hAnsi="Times New Roman"/>
          <w:b w:val="false"/>
          <w:i/>
          <w:color w:val="000000"/>
          <w:sz w:val="28"/>
        </w:rPr>
        <w:t xml:space="preserve"> </w:t>
      </w:r>
      <w:r>
        <w:rPr>
          <w:rFonts w:ascii="Times New Roman" w:hAnsi="Times New Roman"/>
          <w:b w:val="false"/>
          <w:i/>
          <w:color w:val="000000"/>
          <w:sz w:val="28"/>
        </w:rPr>
        <w:t>= |</w:t>
      </w:r>
      <w:r>
        <w:rPr>
          <w:rFonts w:ascii="Times New Roman" w:hAnsi="Times New Roman"/>
          <w:b w:val="false"/>
          <w:i/>
          <w:color w:val="000000"/>
          <w:sz w:val="28"/>
        </w:rPr>
        <w:t>x</w:t>
      </w:r>
      <w:r>
        <w:rPr>
          <w:rFonts w:ascii="Times New Roman" w:hAnsi="Times New Roman"/>
          <w:b w:val="false"/>
          <w:i/>
          <w:color w:val="000000"/>
          <w:sz w:val="28"/>
        </w:rPr>
        <w:t>|</w:t>
      </w:r>
      <w:r>
        <w:rPr>
          <w:rFonts w:ascii="Times New Roman" w:hAnsi="Times New Roman"/>
          <w:b w:val="false"/>
          <w:i w:val="false"/>
          <w:color w:val="000000"/>
          <w:sz w:val="28"/>
        </w:rPr>
        <w:t>, в зависимости от значений коэффициентов, описывать свойства функций.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Строить и изображать схематически графики квадратичных функций, описывать свойства квадратичных функций по их графикам.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Распознавать квадратичную функцию по формуле, приводить примеры квадратичных функций из реальной жизни, физики, геометрии.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Числовые последовательности и прогрессии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Распознавать арифметическую и геометрическую прогрессии при разных способах задания.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вычисления с использованием формул n-го члена арифметической и геометрической прогрессий, суммы первых n членов.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Изображать члены последовательности точками на координатной плоскости.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Решать задачи, связанные с числовыми последовательностями, в том числе задачи из реальной жизни (с использованием калькулятора, цифровых технологий).</w:t>
      </w:r>
      <w:bookmarkStart w:name="_Toc124426249" w:id="32"/>
      <w:bookmarkEnd w:id="32"/>
    </w:p>
    <w:bookmarkStart w:name="block-90498615" w:id="33"/>
    <w:p>
      <w:pPr>
        <w:sectPr>
          <w:pgSz w:w="11906" w:h="16383" w:orient="portrait"/>
        </w:sectPr>
      </w:pPr>
    </w:p>
    <w:bookmarkEnd w:id="33"/>
    <w:bookmarkEnd w:id="19"/>
    <w:bookmarkStart w:name="block-90498616" w:id="34"/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ТЕМАТИЧЕСКОЕ ПЛАНИРОВАНИЕ </w:t>
      </w: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694"/>
        <w:gridCol w:w="2400"/>
        <w:gridCol w:w="1453"/>
        <w:gridCol w:w="2494"/>
        <w:gridCol w:w="2614"/>
        <w:gridCol w:w="3939"/>
      </w:tblGrid>
      <w:tr>
        <w:trPr>
          <w:trHeight w:val="300" w:hRule="atLeast"/>
          <w:trHeight w:val="144" w:hRule="atLeast"/>
        </w:trPr>
        <w:tc>
          <w:tcPr>
            <w:tcW w:w="485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2640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Наименование разделов и тем программы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70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10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7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8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2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Числа и вычисления. Рациональные числа</w:t>
            </w:r>
          </w:p>
        </w:tc>
        <w:tc>
          <w:tcPr>
            <w:tcW w:w="10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25 </w:t>
            </w:r>
          </w:p>
        </w:tc>
        <w:tc>
          <w:tcPr>
            <w:tcW w:w="17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https://m.edsoo.ru/R4B9O9G8L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2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Алгебраические выражения</w:t>
            </w:r>
          </w:p>
        </w:tc>
        <w:tc>
          <w:tcPr>
            <w:tcW w:w="10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27 </w:t>
            </w:r>
          </w:p>
        </w:tc>
        <w:tc>
          <w:tcPr>
            <w:tcW w:w="17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https://m.edsoo.ru/Q2Z2A6M3X</w:t>
              </w:r>
            </w:hyperlink>
          </w:p>
        </w:tc>
      </w:tr>
      <w:tr>
        <w:trPr>
          <w:trHeight w:val="1050" w:hRule="atLeast"/>
          <w:trHeight w:val="144" w:hRule="atLeast"/>
        </w:trPr>
        <w:tc>
          <w:tcPr>
            <w:tcW w:w="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2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Уравнения и неравенства</w:t>
            </w:r>
          </w:p>
        </w:tc>
        <w:tc>
          <w:tcPr>
            <w:tcW w:w="10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20 </w:t>
            </w:r>
          </w:p>
        </w:tc>
        <w:tc>
          <w:tcPr>
            <w:tcW w:w="17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https://m.edsoo.ru/G3P6A6F3H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2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Координаты и графики. Функции</w:t>
            </w:r>
          </w:p>
        </w:tc>
        <w:tc>
          <w:tcPr>
            <w:tcW w:w="10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24 </w:t>
            </w:r>
          </w:p>
        </w:tc>
        <w:tc>
          <w:tcPr>
            <w:tcW w:w="17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https://m.edsoo.ru/B5T2B0B3C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2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и обобщение</w:t>
            </w:r>
          </w:p>
        </w:tc>
        <w:tc>
          <w:tcPr>
            <w:tcW w:w="10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https://m.edsoo.ru/E0U0J0F7T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102 </w:t>
            </w:r>
          </w:p>
        </w:tc>
        <w:tc>
          <w:tcPr>
            <w:tcW w:w="17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5 </w:t>
            </w:r>
          </w:p>
        </w:tc>
        <w:tc>
          <w:tcPr>
            <w:tcW w:w="18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2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8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694"/>
        <w:gridCol w:w="2400"/>
        <w:gridCol w:w="1453"/>
        <w:gridCol w:w="2494"/>
        <w:gridCol w:w="2614"/>
        <w:gridCol w:w="3939"/>
      </w:tblGrid>
      <w:tr>
        <w:trPr>
          <w:trHeight w:val="300" w:hRule="atLeast"/>
          <w:trHeight w:val="144" w:hRule="atLeast"/>
        </w:trPr>
        <w:tc>
          <w:tcPr>
            <w:tcW w:w="485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2640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Наименование разделов и тем программы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70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10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7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8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2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Числа и вычисления. Квадратные корни</w:t>
            </w:r>
          </w:p>
        </w:tc>
        <w:tc>
          <w:tcPr>
            <w:tcW w:w="10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15 </w:t>
            </w:r>
          </w:p>
        </w:tc>
        <w:tc>
          <w:tcPr>
            <w:tcW w:w="17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https://m.edsoo.ru/M4W7U2V7X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2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Числа и вычисления. Степень с целым показателем</w:t>
            </w:r>
          </w:p>
        </w:tc>
        <w:tc>
          <w:tcPr>
            <w:tcW w:w="10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7 </w:t>
            </w:r>
          </w:p>
        </w:tc>
        <w:tc>
          <w:tcPr>
            <w:tcW w:w="17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https://m.edsoo.ru/I4K5V9Y8W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2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Алгебраические выражения. Квадратный трёхчлен</w:t>
            </w:r>
          </w:p>
        </w:tc>
        <w:tc>
          <w:tcPr>
            <w:tcW w:w="10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https://m.edsoo.ru/V6X6L5R2Z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2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Алгебраические выражения. Алгебраическая дробь</w:t>
            </w:r>
          </w:p>
        </w:tc>
        <w:tc>
          <w:tcPr>
            <w:tcW w:w="10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15 </w:t>
            </w:r>
          </w:p>
        </w:tc>
        <w:tc>
          <w:tcPr>
            <w:tcW w:w="17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https://m.edsoo.ru/Y1B7Z9Z5N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2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Уравнения и неравенства. Квадратные уравнения</w:t>
            </w:r>
          </w:p>
        </w:tc>
        <w:tc>
          <w:tcPr>
            <w:tcW w:w="10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15 </w:t>
            </w:r>
          </w:p>
        </w:tc>
        <w:tc>
          <w:tcPr>
            <w:tcW w:w="17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https://m.edsoo.ru/N2N0S7F0Q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2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Уравнения и неравенства. Системы уравнений</w:t>
            </w:r>
          </w:p>
        </w:tc>
        <w:tc>
          <w:tcPr>
            <w:tcW w:w="10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13 </w:t>
            </w:r>
          </w:p>
        </w:tc>
        <w:tc>
          <w:tcPr>
            <w:tcW w:w="17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https://m.edsoo.ru/A1V5C0R6C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2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Уравнения и неравенства. Неравенства</w:t>
            </w:r>
          </w:p>
        </w:tc>
        <w:tc>
          <w:tcPr>
            <w:tcW w:w="10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12 </w:t>
            </w:r>
          </w:p>
        </w:tc>
        <w:tc>
          <w:tcPr>
            <w:tcW w:w="17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https://m.edsoo.ru/Z4J3M2C6C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2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Функции. Основные понятия</w:t>
            </w:r>
          </w:p>
        </w:tc>
        <w:tc>
          <w:tcPr>
            <w:tcW w:w="10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https://m.edsoo.ru/V8W9H5H0U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2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Функции. Числовые функции</w:t>
            </w:r>
          </w:p>
        </w:tc>
        <w:tc>
          <w:tcPr>
            <w:tcW w:w="10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9 </w:t>
            </w:r>
          </w:p>
        </w:tc>
        <w:tc>
          <w:tcPr>
            <w:tcW w:w="17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https://m.edsoo.ru/O8P8U6S8K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2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и обобщение</w:t>
            </w:r>
          </w:p>
        </w:tc>
        <w:tc>
          <w:tcPr>
            <w:tcW w:w="10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https://m.edsoo.ru/L9V4U8J5J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102 </w:t>
            </w:r>
          </w:p>
        </w:tc>
        <w:tc>
          <w:tcPr>
            <w:tcW w:w="17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 </w:t>
            </w:r>
          </w:p>
        </w:tc>
        <w:tc>
          <w:tcPr>
            <w:tcW w:w="18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2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9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645"/>
        <w:gridCol w:w="2960"/>
        <w:gridCol w:w="1368"/>
        <w:gridCol w:w="2396"/>
        <w:gridCol w:w="2522"/>
        <w:gridCol w:w="3703"/>
      </w:tblGrid>
      <w:tr>
        <w:trPr>
          <w:trHeight w:val="300" w:hRule="atLeast"/>
          <w:trHeight w:val="144" w:hRule="atLeast"/>
        </w:trPr>
        <w:tc>
          <w:tcPr>
            <w:tcW w:w="451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3256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Наименование разделов и тем программы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2592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9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6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7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Числа и вычисления. Действительные числа</w:t>
            </w:r>
          </w:p>
        </w:tc>
        <w:tc>
          <w:tcPr>
            <w:tcW w:w="9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9 </w:t>
            </w:r>
          </w:p>
        </w:tc>
        <w:tc>
          <w:tcPr>
            <w:tcW w:w="16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https://m.edsoo.ru/O7I8F8K9F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Уравнения и неравенства. Уравнения с одной переменной</w:t>
            </w:r>
          </w:p>
        </w:tc>
        <w:tc>
          <w:tcPr>
            <w:tcW w:w="9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14 </w:t>
            </w:r>
          </w:p>
        </w:tc>
        <w:tc>
          <w:tcPr>
            <w:tcW w:w="16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https://m.edsoo.ru/K1A8V0F6V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Уравнения и неравенства. Системы уравнений</w:t>
            </w:r>
          </w:p>
        </w:tc>
        <w:tc>
          <w:tcPr>
            <w:tcW w:w="9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14 </w:t>
            </w:r>
          </w:p>
        </w:tc>
        <w:tc>
          <w:tcPr>
            <w:tcW w:w="16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https://m.edsoo.ru/I2F9G1E8E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Уравнения и неравенства. Неравенства</w:t>
            </w:r>
          </w:p>
        </w:tc>
        <w:tc>
          <w:tcPr>
            <w:tcW w:w="9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16 </w:t>
            </w:r>
          </w:p>
        </w:tc>
        <w:tc>
          <w:tcPr>
            <w:tcW w:w="16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https://m.edsoo.ru/K4V9S7Q4J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Функции</w:t>
            </w:r>
          </w:p>
        </w:tc>
        <w:tc>
          <w:tcPr>
            <w:tcW w:w="9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16 </w:t>
            </w:r>
          </w:p>
        </w:tc>
        <w:tc>
          <w:tcPr>
            <w:tcW w:w="16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https://m.edsoo.ru/M9Z8M0U4C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Числовые последовательности</w:t>
            </w:r>
          </w:p>
        </w:tc>
        <w:tc>
          <w:tcPr>
            <w:tcW w:w="9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15 </w:t>
            </w:r>
          </w:p>
        </w:tc>
        <w:tc>
          <w:tcPr>
            <w:tcW w:w="16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https://m.edsoo.ru/Q6P6Z2D4E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Повторение, обобщение, систематизация знаний</w:t>
            </w:r>
          </w:p>
        </w:tc>
        <w:tc>
          <w:tcPr>
            <w:tcW w:w="9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18 </w:t>
            </w:r>
          </w:p>
        </w:tc>
        <w:tc>
          <w:tcPr>
            <w:tcW w:w="16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https://m.edsoo.ru/Q5I0L5H5F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102 </w:t>
            </w:r>
          </w:p>
        </w:tc>
        <w:tc>
          <w:tcPr>
            <w:tcW w:w="16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 </w:t>
            </w:r>
          </w:p>
        </w:tc>
        <w:tc>
          <w:tcPr>
            <w:tcW w:w="17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25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bookmarkStart w:name="block-90498616" w:id="35"/>
    <w:p>
      <w:pPr>
        <w:sectPr>
          <w:pgSz w:w="16383" w:h="11906" w:orient="landscape"/>
        </w:sectPr>
      </w:pPr>
    </w:p>
    <w:bookmarkEnd w:id="35"/>
    <w:bookmarkEnd w:id="34"/>
    <w:bookmarkStart w:name="block-90498617" w:id="36"/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ПОУРОЧНОЕ ПЛАНИРОВАНИЕ </w:t>
      </w: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655"/>
        <w:gridCol w:w="2960"/>
        <w:gridCol w:w="1151"/>
        <w:gridCol w:w="2142"/>
        <w:gridCol w:w="2287"/>
        <w:gridCol w:w="1616"/>
        <w:gridCol w:w="2783"/>
      </w:tblGrid>
      <w:tr>
        <w:trPr>
          <w:trHeight w:val="300" w:hRule="atLeast"/>
          <w:trHeight w:val="144" w:hRule="atLeast"/>
        </w:trPr>
        <w:tc>
          <w:tcPr>
            <w:tcW w:w="458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3256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131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Дата изучения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Понятие рационального числа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https://m.edsoo.ru/Z9W9M9Y8R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https://m.edsoo.ru/D6P2K5F9Q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https://m.edsoo.ru/S7Z6J4G5O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https://m.edsoo.ru/K4U8Z6Y5F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https://m.edsoo.ru/C8R5Y5G0C</w:t>
              </w:r>
            </w:hyperlink>
          </w:p>
        </w:tc>
      </w:tr>
      <w:tr>
        <w:trPr>
          <w:trHeight w:val="1260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https://m.edsoo.ru/C8N4B1A2H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Сравнение, упорядочивание рациональных чисел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https://m.edsoo.ru/D9J5G8M0P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Сравнение, упорядочивание рациональных чисел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https://m.edsoo.ru/G2C3K4B9W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Сравнение, упорядочивание рациональных чисел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https://m.edsoo.ru/W4B2O9F1W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основных задач на дроби, проценты из реальной практики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https://m.edsoo.ru/Y5B3N2R3Y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основных задач на дроби, проценты из реальной практики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https://m.edsoo.ru/I3U4H2M7D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основных задач на дроби, проценты из реальной практики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https://m.edsoo.ru/P2N9M4O1P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основных задач на дроби, проценты из реальной практики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https://m.edsoo.ru/Q2X1Z1B3D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Реальные зависимости. Прямая и обратная пропорциональности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https://m.edsoo.ru/A9W3T7T4I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Реальные зависимости. Прямая и обратная пропорциональности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https://m.edsoo.ru/F1C4O9K4U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Контрольная работа по теме "Рациональные числа"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https://m.edsoo.ru/B8L6Y2O3A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Буквенные выражения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https://m.edsoo.ru/L9D3R7P3W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Переменные. Допустимые значения переменных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https://m.edsoo.ru/W8L3C3K0A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https://m.edsoo.ru/F4M1B5V3A</w:t>
              </w:r>
            </w:hyperlink>
          </w:p>
        </w:tc>
      </w:tr>
      <w:tr>
        <w:trPr>
          <w:trHeight w:val="16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https://m.edsoo.ru/G8T2G2W3J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21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https://m.edsoo.ru/Q7V9X3B3L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22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https://m.edsoo.ru/W7H2S5D5V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23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Уравнение, правила преобразования уравнения, равносильность уравнений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https://m.edsoo.ru/I1Z8N3P9O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24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Линейное уравнение с одной переменной, решение линейных уравнений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https://m.edsoo.ru/M3S7Q7V5F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25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Линейное уравнение с одной переменной, решение линейных уравнений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https://m.edsoo.ru/W7P9X0V9T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26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Линейное уравнение с одной переменной, решение линейных уравнений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https://m.edsoo.ru/A9E0N9K2L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27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задач с помощью уравнений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https://m.edsoo.ru/Q0P4Z7I6T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28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задач с помощью уравнений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https://m.edsoo.ru/K8S9I0M3Z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29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задач с помощью уравнений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https://m.edsoo.ru/O1Y3Q1R7T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30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задач с помощью уравнений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https://m.edsoo.ru/P1D2R6X4V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31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Контрольная работа №2 "Выражения с переменными"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https://m.edsoo.ru/Z4U4F6D8E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32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Координата точки на прямой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https://m.edsoo.ru/T1M9R8N9C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33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Числовые промежутки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https://m.edsoo.ru/X3W7U1Y2V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34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Числовые промежутки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https://m.edsoo.ru/W6O1M6K9V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35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Расстояние между двумя точками координатной прямой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https://m.edsoo.ru/Y7H6I6F4P</w:t>
              </w:r>
            </w:hyperlink>
          </w:p>
        </w:tc>
      </w:tr>
      <w:tr>
        <w:trPr>
          <w:trHeight w:val="130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36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Расстояние между двумя точками координатной прямой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https://m.edsoo.ru/U8G1B3S1K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37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Прямоугольная система координат на плоскости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https://m.edsoo.ru/Z1S4M4O1G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38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Прямоугольная система координат на плоскости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https://m.edsoo.ru/B2P4C4L8X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39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Реальные зависимости. Прямая и обратная пропорциональности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https://m.edsoo.ru/M4I1H7X9R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40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Реальные зависимости. Прямая и обратная пропорциональности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https://m.edsoo.ru/Q7C5S7V3I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41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Чтение графиков реальных зависимостей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https://m.edsoo.ru/Z8K1X9C7S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42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Чтение графиков реальных зависимостей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https://m.edsoo.ru/V1H2N7V6T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43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Примеры графиков, заданных формулами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https://m.edsoo.ru/O3R1Y7C8M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44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Примеры графиков, заданных формулами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https://m.edsoo.ru/X8B0C7W0J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45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Примеры графиков, заданных формулами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https://m.edsoo.ru/B9Y1F6C5W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46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Понятие функции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https://m.edsoo.ru/E6L0D8T6R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47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График функции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https://m.edsoo.ru/W8Y5D9E4N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48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Свойства функций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https://m.edsoo.ru/N0V5A4H4S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49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Свойства функций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https://m.edsoo.ru/F2L9C4W1E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50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Линейная функция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https://m.edsoo.ru/L5J6Q6S0S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51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Линейная функция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https://m.edsoo.ru/V3X7L3B5X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52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Построение графика линейной функции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https://m.edsoo.ru/C7M8V4I8O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53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Построение графика линейной функции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https://m.edsoo.ru/O0I9Y0P4Z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54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Контрольная работа №3"Координаты и графики. Функции"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https://m.edsoo.ru/C7Y5J9H4L</w:t>
              </w:r>
            </w:hyperlink>
          </w:p>
        </w:tc>
      </w:tr>
      <w:tr>
        <w:trPr>
          <w:trHeight w:val="193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55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Признаки делимости, разложения на множители натуральных чисел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8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https://m.edsoo.ru/C7A6Z0G2S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56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Признаки делимости, разложения на множители натуральных чисел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8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https://m.edsoo.ru/U9I7A6G1H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57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8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https://m.edsoo.ru/M0U4O8K4H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58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8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https://m.edsoo.ru/Y3X3W9W0Z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59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8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https://m.edsoo.ru/G7C9Q8E6B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60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8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https://m.edsoo.ru/P2W7H0B2K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61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8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https://m.edsoo.ru/M8P9G2T4Y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62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Свойства степени с натуральным показателем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8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https://m.edsoo.ru/E1D9F1S0D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63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Свойства степени с натуральным показателем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8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https://m.edsoo.ru/H8E8I6R2Z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64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Свойства степени с натуральным показателем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8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https://m.edsoo.ru/D6Q5E1X6R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65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Контрольная работа №4 "Степень с натуральным показателем"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9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https://m.edsoo.ru/G2M4M7S6U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66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Многочлены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9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https://m.edsoo.ru/W9T8V9Y9D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67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Многочлены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9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https://m.edsoo.ru/Q1Z6W5G6M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68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Сложение, вычитание, умножение многочленов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9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https://m.edsoo.ru/O4B5N1D9K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69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Сложение, вычитание, умножение многочленов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9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https://m.edsoo.ru/L6P1B4Q3G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70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Сложение, вычитание, умножение многочленов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9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https://m.edsoo.ru/R8R1R3S0H</w:t>
              </w:r>
            </w:hyperlink>
          </w:p>
        </w:tc>
      </w:tr>
      <w:tr>
        <w:trPr>
          <w:trHeight w:val="157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71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Сложение, вычитание, умножение многочленов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9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https://m.edsoo.ru/W5V7M2G8Z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72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9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https://m.edsoo.ru/S3X2C1O4Q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73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9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https://m.edsoo.ru/W6C7R9L8J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74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9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https://m.edsoo.ru/U9C7Q5A1E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75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0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https://m.edsoo.ru/C5Q0N3Z1C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76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Формулы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0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https://m.edsoo.ru/O3Z7F7N4O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77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Формулы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0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https://m.edsoo.ru/Z5R5R8K9M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78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0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https://m.edsoo.ru/J8A0L5E2K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79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0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https://m.edsoo.ru/M3R6K5O3R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80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0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https://m.edsoo.ru/B9M3C7E3K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81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0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https://m.edsoo.ru/W4V6A5J8O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82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0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https://m.edsoo.ru/I7F8K1W1R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83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основных понятий и методов курса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0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https://m.edsoo.ru/N1R4K5L3R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84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0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https://m.edsoo.ru/D9L6O8T8G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85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Итоговая контрольная работа / Всероссийская проверочная работа / Алгебраические выражения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1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https://m.edsoo.ru/Y7T4Q9V7T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86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Линейное уравнение с двумя переменными и его график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1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https://m.edsoo.ru/A1E6C6A5V</w:t>
              </w:r>
            </w:hyperlink>
          </w:p>
        </w:tc>
      </w:tr>
      <w:tr>
        <w:trPr>
          <w:trHeight w:val="130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87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Линейное уравнение с двумя переменными и его график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1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https://m.edsoo.ru/Y4O5L6X6H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88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Система двух линейных уравнений с двумя переменными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1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https://m.edsoo.ru/O5Y6P2E5G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89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Система двух линейных уравнений с двумя переменными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1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https://m.edsoo.ru/D6C6I9Y4X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90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Система двух линейных уравнений с двумя переменными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1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https://m.edsoo.ru/Z4Q0B6V3F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91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Система двух линейных уравнений с двумя переменными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1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https://m.edsoo.ru/S6O6H3I1P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92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1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https://m.edsoo.ru/P5E3H3E2N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93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1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https://m.edsoo.ru/V4N4T2Z3B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94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1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https://m.edsoo.ru/K7U5K5T4S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95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2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https://m.edsoo.ru/H3K3T9D9Z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96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2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https://m.edsoo.ru/C0V5D0X6G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97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2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https://m.edsoo.ru/R6K3S3Y7Y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98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График функции y =|х|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2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https://m.edsoo.ru/R2U3O1W7Q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99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График функции y =|х|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2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https://m.edsoo.ru/X9N8M8F7Y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100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2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https://m.edsoo.ru/E6Y1L5Z3S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101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2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https://m.edsoo.ru/Q1W2K2P2I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102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2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https://m.edsoo.ru/D1K0Y4K3C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102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7 </w:t>
            </w: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8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676"/>
        <w:gridCol w:w="2720"/>
        <w:gridCol w:w="1192"/>
        <w:gridCol w:w="2190"/>
        <w:gridCol w:w="2331"/>
        <w:gridCol w:w="1654"/>
        <w:gridCol w:w="2831"/>
      </w:tblGrid>
      <w:tr>
        <w:trPr>
          <w:trHeight w:val="300" w:hRule="atLeast"/>
          <w:trHeight w:val="144" w:hRule="atLeast"/>
        </w:trPr>
        <w:tc>
          <w:tcPr>
            <w:tcW w:w="473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2992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157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Дата изучения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710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8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5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основных понятий, обобщение знаний</w:t>
            </w:r>
          </w:p>
        </w:tc>
        <w:tc>
          <w:tcPr>
            <w:tcW w:w="8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2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https://m.edsoo.ru/D0R8Z3J0A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основных понятий, обобщение знаний</w:t>
            </w:r>
          </w:p>
        </w:tc>
        <w:tc>
          <w:tcPr>
            <w:tcW w:w="8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2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https://m.edsoo.ru/H7Q8P7P0N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Алгебраическая дробь</w:t>
            </w:r>
          </w:p>
        </w:tc>
        <w:tc>
          <w:tcPr>
            <w:tcW w:w="8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3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https://m.edsoo.ru/B0N1Z8G2Z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Допустимые значения переменных, входящих в алгебраические выражения</w:t>
            </w:r>
          </w:p>
        </w:tc>
        <w:tc>
          <w:tcPr>
            <w:tcW w:w="8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3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https://m.edsoo.ru/X3F9D9U5T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Допустимые значения переменных, входящих в алгебраические выражения</w:t>
            </w:r>
          </w:p>
        </w:tc>
        <w:tc>
          <w:tcPr>
            <w:tcW w:w="8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3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https://m.edsoo.ru/G9L5Z6K4W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Основное свойство алгебраической дроби</w:t>
            </w:r>
          </w:p>
        </w:tc>
        <w:tc>
          <w:tcPr>
            <w:tcW w:w="8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3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https://m.edsoo.ru/T0B9L3E9T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Сокращение дробей</w:t>
            </w:r>
          </w:p>
        </w:tc>
        <w:tc>
          <w:tcPr>
            <w:tcW w:w="8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3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https://m.edsoo.ru/G8F1K3N3Q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Сокращение дробей</w:t>
            </w:r>
          </w:p>
        </w:tc>
        <w:tc>
          <w:tcPr>
            <w:tcW w:w="8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3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https://m.edsoo.ru/T6S4R1A5M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Сокращение дробей</w:t>
            </w:r>
          </w:p>
        </w:tc>
        <w:tc>
          <w:tcPr>
            <w:tcW w:w="8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3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https://m.edsoo.ru/Q5L0I1Q3S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Сложение, вычитание, умножение и деление алгебраических дробей</w:t>
            </w:r>
          </w:p>
        </w:tc>
        <w:tc>
          <w:tcPr>
            <w:tcW w:w="8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3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https://m.edsoo.ru/E6S7O9N6S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Сложение, вычитание, умножение и деление алгебраических дробей</w:t>
            </w:r>
          </w:p>
        </w:tc>
        <w:tc>
          <w:tcPr>
            <w:tcW w:w="8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3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https://m.edsoo.ru/F1Q0E6G9W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Сложение, вычитание, умножение и деление алгебраических дробей</w:t>
            </w:r>
          </w:p>
        </w:tc>
        <w:tc>
          <w:tcPr>
            <w:tcW w:w="8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3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https://m.edsoo.ru/S4P2U2X4H</w:t>
              </w:r>
            </w:hyperlink>
          </w:p>
        </w:tc>
      </w:tr>
      <w:tr>
        <w:trPr>
          <w:trHeight w:val="172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Сложение, вычитание, умножение и деление алгебраических дробей</w:t>
            </w:r>
          </w:p>
        </w:tc>
        <w:tc>
          <w:tcPr>
            <w:tcW w:w="8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4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https://m.edsoo.ru/P3C8K5H8N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Преобразование выражений, содержащих алгебраические дроби</w:t>
            </w:r>
          </w:p>
        </w:tc>
        <w:tc>
          <w:tcPr>
            <w:tcW w:w="8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4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https://m.edsoo.ru/F3F3H9S8W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Преобразование выражений, содержащих алгебраические дроби</w:t>
            </w:r>
          </w:p>
        </w:tc>
        <w:tc>
          <w:tcPr>
            <w:tcW w:w="8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4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https://m.edsoo.ru/K1C2Y9D2E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Преобразование выражений, содержащих алгебраические дроби</w:t>
            </w:r>
          </w:p>
        </w:tc>
        <w:tc>
          <w:tcPr>
            <w:tcW w:w="8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4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https://m.edsoo.ru/T9R5N2J1E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Контрольная работа№1 "Алгебраическая дробь"</w:t>
            </w:r>
          </w:p>
        </w:tc>
        <w:tc>
          <w:tcPr>
            <w:tcW w:w="8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4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https://m.edsoo.ru/Z7O7X0F4F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Действительные числа</w:t>
            </w:r>
          </w:p>
        </w:tc>
        <w:tc>
          <w:tcPr>
            <w:tcW w:w="8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4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https://m.edsoo.ru/P2Z8X1F5A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Квадратный корень из числа</w:t>
            </w:r>
          </w:p>
        </w:tc>
        <w:tc>
          <w:tcPr>
            <w:tcW w:w="8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4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https://m.edsoo.ru/M7M8J0V2X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Понятие об иррациональном числе</w:t>
            </w:r>
          </w:p>
        </w:tc>
        <w:tc>
          <w:tcPr>
            <w:tcW w:w="8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4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https://m.edsoo.ru/T5B2B5V1A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Уравнение вида x² = a</w:t>
            </w:r>
          </w:p>
        </w:tc>
        <w:tc>
          <w:tcPr>
            <w:tcW w:w="8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4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https://m.edsoo.ru/A5M4A5N4Y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Десятичные приближения иррациональных чисел</w:t>
            </w:r>
          </w:p>
        </w:tc>
        <w:tc>
          <w:tcPr>
            <w:tcW w:w="8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4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https://m.edsoo.ru/U2D5J9T8G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Десятичные приближения иррациональных чисел</w:t>
            </w:r>
          </w:p>
        </w:tc>
        <w:tc>
          <w:tcPr>
            <w:tcW w:w="8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5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https://m.edsoo.ru/U6D5R4D1F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Сравнение действительных чисел</w:t>
            </w:r>
          </w:p>
        </w:tc>
        <w:tc>
          <w:tcPr>
            <w:tcW w:w="8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5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https://m.edsoo.ru/R5U1E6Q4D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Сравнение действительных чисел</w:t>
            </w:r>
          </w:p>
        </w:tc>
        <w:tc>
          <w:tcPr>
            <w:tcW w:w="8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5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https://m.edsoo.ru/T2H4K6E6Y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Арифметический квадратный корень</w:t>
            </w:r>
          </w:p>
        </w:tc>
        <w:tc>
          <w:tcPr>
            <w:tcW w:w="8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5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https://m.edsoo.ru/E6E4X2T7O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Свойства арифметических квадратных корней</w:t>
            </w:r>
          </w:p>
        </w:tc>
        <w:tc>
          <w:tcPr>
            <w:tcW w:w="8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5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https://m.edsoo.ru/O7E3R8O5C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Свойства арифметических квадратных корней</w:t>
            </w:r>
          </w:p>
        </w:tc>
        <w:tc>
          <w:tcPr>
            <w:tcW w:w="8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5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https://m.edsoo.ru/J3K1X4E0U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8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5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https://m.edsoo.ru/F2V8K0K7V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8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5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https://m.edsoo.ru/A2N7J2J5T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8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5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https://m.edsoo.ru/H6D9U1E4D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8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5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https://m.edsoo.ru/X9A6D1Z5W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Контрольная работа №2"Квадратные корни"</w:t>
            </w:r>
          </w:p>
        </w:tc>
        <w:tc>
          <w:tcPr>
            <w:tcW w:w="8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6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https://m.edsoo.ru/M3M8Y3B7L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Квадратное уравнение</w:t>
            </w:r>
          </w:p>
        </w:tc>
        <w:tc>
          <w:tcPr>
            <w:tcW w:w="8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6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https://m.edsoo.ru/V2V0D0C7J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35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Неполное квадратное уравнение</w:t>
            </w:r>
          </w:p>
        </w:tc>
        <w:tc>
          <w:tcPr>
            <w:tcW w:w="8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6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https://m.edsoo.ru/A3R0G0W3O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36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Неполное квадратное уравнение</w:t>
            </w:r>
          </w:p>
        </w:tc>
        <w:tc>
          <w:tcPr>
            <w:tcW w:w="8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6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https://m.edsoo.ru/S4J0E2S5N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37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Формула корней квадратного уравнения</w:t>
            </w:r>
          </w:p>
        </w:tc>
        <w:tc>
          <w:tcPr>
            <w:tcW w:w="8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6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https://m.edsoo.ru/Z5A0L6D2E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38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Формула корней квадратного уравнения</w:t>
            </w:r>
          </w:p>
        </w:tc>
        <w:tc>
          <w:tcPr>
            <w:tcW w:w="8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6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https://m.edsoo.ru/N6I1E8S7I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39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Формула корней квадратного уравнения</w:t>
            </w:r>
          </w:p>
        </w:tc>
        <w:tc>
          <w:tcPr>
            <w:tcW w:w="8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6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https://m.edsoo.ru/D2R4X6H2L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40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Теорема Виета</w:t>
            </w:r>
          </w:p>
        </w:tc>
        <w:tc>
          <w:tcPr>
            <w:tcW w:w="8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6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https://m.edsoo.ru/F2N3K1K8N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Теорема Виета</w:t>
            </w:r>
          </w:p>
        </w:tc>
        <w:tc>
          <w:tcPr>
            <w:tcW w:w="8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6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https://m.edsoo.ru/A1U2M3M1N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Квадратный трёхчлен</w:t>
            </w:r>
          </w:p>
        </w:tc>
        <w:tc>
          <w:tcPr>
            <w:tcW w:w="8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6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https://m.edsoo.ru/A5Q6Z8Z1F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43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Квадратный трёхчлен</w:t>
            </w:r>
          </w:p>
        </w:tc>
        <w:tc>
          <w:tcPr>
            <w:tcW w:w="8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7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https://m.edsoo.ru/K2N3G2P0N</w:t>
              </w:r>
            </w:hyperlink>
          </w:p>
        </w:tc>
      </w:tr>
      <w:tr>
        <w:trPr>
          <w:trHeight w:val="130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44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Разложение квадратного трёхчлена на множители</w:t>
            </w:r>
          </w:p>
        </w:tc>
        <w:tc>
          <w:tcPr>
            <w:tcW w:w="8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7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https://m.edsoo.ru/G4E5N5M5T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45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Разложение квадратного трёхчлена на множители</w:t>
            </w:r>
          </w:p>
        </w:tc>
        <w:tc>
          <w:tcPr>
            <w:tcW w:w="8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7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https://m.edsoo.ru/X4N5N5J0L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46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уравнений, сводящихся к квадратным</w:t>
            </w:r>
          </w:p>
        </w:tc>
        <w:tc>
          <w:tcPr>
            <w:tcW w:w="8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7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https://m.edsoo.ru/S1T0G8K8E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47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уравнений, сводящихся к квадратным</w:t>
            </w:r>
          </w:p>
        </w:tc>
        <w:tc>
          <w:tcPr>
            <w:tcW w:w="8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7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https://m.edsoo.ru/Y3D6U7D4P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48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Простейшие дробно-рациональные уравнения</w:t>
            </w:r>
          </w:p>
        </w:tc>
        <w:tc>
          <w:tcPr>
            <w:tcW w:w="8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7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https://m.edsoo.ru/O1L3Q5B3O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49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Простейшие дробно-рациональные уравнения</w:t>
            </w:r>
          </w:p>
        </w:tc>
        <w:tc>
          <w:tcPr>
            <w:tcW w:w="8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7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https://m.edsoo.ru/J9R3W4Y0U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50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текстовых задач с помощью квадратных уравнений</w:t>
            </w:r>
          </w:p>
        </w:tc>
        <w:tc>
          <w:tcPr>
            <w:tcW w:w="8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7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https://m.edsoo.ru/N5D1X5C6B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текстовых задач с помощью квадратных уравнений</w:t>
            </w:r>
          </w:p>
        </w:tc>
        <w:tc>
          <w:tcPr>
            <w:tcW w:w="8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7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https://m.edsoo.ru/R3C5P5H0Z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Контрольная работа№3 "Квадратные уравнения"</w:t>
            </w:r>
          </w:p>
        </w:tc>
        <w:tc>
          <w:tcPr>
            <w:tcW w:w="8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7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https://m.edsoo.ru/D5R2L6M0W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53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Линейное уравнение с двумя переменными, его график, примеры решения уравнений в целых числах</w:t>
            </w:r>
          </w:p>
        </w:tc>
        <w:tc>
          <w:tcPr>
            <w:tcW w:w="8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8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https://m.edsoo.ru/C4Q9W8A6P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54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Линейное уравнение с двумя переменными, его график, примеры решения уравнений в целых числах</w:t>
            </w:r>
          </w:p>
        </w:tc>
        <w:tc>
          <w:tcPr>
            <w:tcW w:w="8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8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https://m.edsoo.ru/D7Q1C9X2I</w:t>
              </w:r>
            </w:hyperlink>
          </w:p>
        </w:tc>
      </w:tr>
      <w:tr>
        <w:trPr>
          <w:trHeight w:val="214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55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Линейное уравнение с двумя переменными, его график, примеры решения уравнений в целых числах</w:t>
            </w:r>
          </w:p>
        </w:tc>
        <w:tc>
          <w:tcPr>
            <w:tcW w:w="8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8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https://m.edsoo.ru/B8E0P2W6M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56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систем двух линейных уравнений с двумя переменными</w:t>
            </w:r>
          </w:p>
        </w:tc>
        <w:tc>
          <w:tcPr>
            <w:tcW w:w="8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8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https://m.edsoo.ru/S7A5F3D3A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57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систем двух линейных уравнений с двумя переменными</w:t>
            </w:r>
          </w:p>
        </w:tc>
        <w:tc>
          <w:tcPr>
            <w:tcW w:w="8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8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https://m.edsoo.ru/P6D1J1A8A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58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систем двух линейных уравнений с двумя переменными</w:t>
            </w:r>
          </w:p>
        </w:tc>
        <w:tc>
          <w:tcPr>
            <w:tcW w:w="8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8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https://m.edsoo.ru/Y3Y0M9A3B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59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Примеры решения систем нелинейных уравнений с двумя переменными</w:t>
            </w:r>
          </w:p>
        </w:tc>
        <w:tc>
          <w:tcPr>
            <w:tcW w:w="8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8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https://m.edsoo.ru/E7G3C6W3C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60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Примеры решения систем нелинейных уравнений с двумя переменными</w:t>
            </w:r>
          </w:p>
        </w:tc>
        <w:tc>
          <w:tcPr>
            <w:tcW w:w="8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8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https://m.edsoo.ru/L5F3K6M9H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Графическая интерпретация уравнения с двумя переменными и систем линейных уравнений с двумя переменными</w:t>
            </w:r>
          </w:p>
        </w:tc>
        <w:tc>
          <w:tcPr>
            <w:tcW w:w="8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8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https://m.edsoo.ru/U1F0Z0D7D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Графическая интерпретация уравнения с двумя переменными и систем линейных уравнений с двумя переменными</w:t>
            </w:r>
          </w:p>
        </w:tc>
        <w:tc>
          <w:tcPr>
            <w:tcW w:w="8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8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https://m.edsoo.ru/U2Z0Z8L2N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63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текстовых задач с помощью систем уравнений</w:t>
            </w:r>
          </w:p>
        </w:tc>
        <w:tc>
          <w:tcPr>
            <w:tcW w:w="8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9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https://m.edsoo.ru/L5T8Z8G1V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64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текстовых задач с помощью систем уравнений</w:t>
            </w:r>
          </w:p>
        </w:tc>
        <w:tc>
          <w:tcPr>
            <w:tcW w:w="8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9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https://m.edsoo.ru/B4Y8M5R3Q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65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текстовых задач с помощью систем уравнений</w:t>
            </w:r>
          </w:p>
        </w:tc>
        <w:tc>
          <w:tcPr>
            <w:tcW w:w="8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9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https://m.edsoo.ru/M5D4X3E0W</w:t>
              </w:r>
            </w:hyperlink>
          </w:p>
        </w:tc>
      </w:tr>
      <w:tr>
        <w:trPr>
          <w:trHeight w:val="214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66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Контрольная работа №4 "Уравнения с двумя переменными. Система уравнений."</w:t>
            </w:r>
          </w:p>
        </w:tc>
        <w:tc>
          <w:tcPr>
            <w:tcW w:w="8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9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https://m.edsoo.ru/S4C8I5Z4A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67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Числовые неравенства и их свойства</w:t>
            </w:r>
          </w:p>
        </w:tc>
        <w:tc>
          <w:tcPr>
            <w:tcW w:w="8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9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https://m.edsoo.ru/M6X4O5N5H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68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Числовые неравенства и их свойства</w:t>
            </w:r>
          </w:p>
        </w:tc>
        <w:tc>
          <w:tcPr>
            <w:tcW w:w="8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9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https://m.edsoo.ru/L5C9S8G3M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69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Неравенство с одной переменной</w:t>
            </w:r>
          </w:p>
        </w:tc>
        <w:tc>
          <w:tcPr>
            <w:tcW w:w="8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9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https://m.edsoo.ru/Q1K8O4S2A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70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Линейные неравенства с одной переменной и их решение</w:t>
            </w:r>
          </w:p>
        </w:tc>
        <w:tc>
          <w:tcPr>
            <w:tcW w:w="8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9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https://m.edsoo.ru/M0T2C5N1R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Линейные неравенства с одной переменной и их решение</w:t>
            </w:r>
          </w:p>
        </w:tc>
        <w:tc>
          <w:tcPr>
            <w:tcW w:w="8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9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https://m.edsoo.ru/X7W9V2J4O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Линейные неравенства с одной переменной и их решение</w:t>
            </w:r>
          </w:p>
        </w:tc>
        <w:tc>
          <w:tcPr>
            <w:tcW w:w="8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9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https://m.edsoo.ru/C8J0P0A5O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73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Системы линейных неравенств с одной переменной и их решение</w:t>
            </w:r>
          </w:p>
        </w:tc>
        <w:tc>
          <w:tcPr>
            <w:tcW w:w="8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0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https://m.edsoo.ru/A6P6Y4S2B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74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Системы линейных неравенств с одной переменной и их решение</w:t>
            </w:r>
          </w:p>
        </w:tc>
        <w:tc>
          <w:tcPr>
            <w:tcW w:w="8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0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https://m.edsoo.ru/R3H8F9X5W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75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Системы линейных неравенств с одной переменной и их решение</w:t>
            </w:r>
          </w:p>
        </w:tc>
        <w:tc>
          <w:tcPr>
            <w:tcW w:w="8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0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https://m.edsoo.ru/I1I5B8Z7K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76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Изображение решения линейного неравенства и их систем на числовой прямой</w:t>
            </w:r>
          </w:p>
        </w:tc>
        <w:tc>
          <w:tcPr>
            <w:tcW w:w="8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0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https://m.edsoo.ru/G3Z9Z4V5Y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77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Изображение решения линейного неравенства и их систем на числовой прямой</w:t>
            </w:r>
          </w:p>
        </w:tc>
        <w:tc>
          <w:tcPr>
            <w:tcW w:w="8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0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https://m.edsoo.ru/L8Y3O0T3Q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78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0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https://m.edsoo.ru/Q7H9R4U8D</w:t>
              </w:r>
            </w:hyperlink>
          </w:p>
        </w:tc>
      </w:tr>
      <w:tr>
        <w:trPr>
          <w:trHeight w:val="256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79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основных понятий и методов курсов 7 и 8 классов, обобщение знаний / Всероссийская проверочная работа</w:t>
            </w:r>
          </w:p>
        </w:tc>
        <w:tc>
          <w:tcPr>
            <w:tcW w:w="8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0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https://m.edsoo.ru/S4D0U6I1F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80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8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0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https://m.edsoo.ru/G6Y5Z5K3O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Понятие функции</w:t>
            </w:r>
          </w:p>
        </w:tc>
        <w:tc>
          <w:tcPr>
            <w:tcW w:w="8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0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https://m.edsoo.ru/A5U6H3I6H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Область определения и множество значений функции</w:t>
            </w:r>
          </w:p>
        </w:tc>
        <w:tc>
          <w:tcPr>
            <w:tcW w:w="8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0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https://m.edsoo.ru/I9N3O2W2A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83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Способы задания функций</w:t>
            </w:r>
          </w:p>
        </w:tc>
        <w:tc>
          <w:tcPr>
            <w:tcW w:w="8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1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https://m.edsoo.ru/U7O5B7C7K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84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График функции</w:t>
            </w:r>
          </w:p>
        </w:tc>
        <w:tc>
          <w:tcPr>
            <w:tcW w:w="8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1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https://m.edsoo.ru/I3P0A2K1R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85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Свойства функции, их отображение на графике</w:t>
            </w:r>
          </w:p>
        </w:tc>
        <w:tc>
          <w:tcPr>
            <w:tcW w:w="8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1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https://m.edsoo.ru/C4Q7J0I8R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86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Чтение и построение графиков функций</w:t>
            </w:r>
          </w:p>
        </w:tc>
        <w:tc>
          <w:tcPr>
            <w:tcW w:w="8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1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https://m.edsoo.ru/I9O8Z0U2Y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87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Примеры графиков функций, отражающих реальные процессы</w:t>
            </w:r>
          </w:p>
        </w:tc>
        <w:tc>
          <w:tcPr>
            <w:tcW w:w="8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1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https://m.edsoo.ru/M6D4F3X9W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88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Функции, описывающие прямую и обратную пропорциональные зависимости, их графики</w:t>
            </w:r>
          </w:p>
        </w:tc>
        <w:tc>
          <w:tcPr>
            <w:tcW w:w="8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1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https://m.edsoo.ru/K5V9W9M2T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89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Гипербола</w:t>
            </w:r>
          </w:p>
        </w:tc>
        <w:tc>
          <w:tcPr>
            <w:tcW w:w="8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1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https://m.edsoo.ru/H6B9D5Y5D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90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Гипербола</w:t>
            </w:r>
          </w:p>
        </w:tc>
        <w:tc>
          <w:tcPr>
            <w:tcW w:w="8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1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https://m.edsoo.ru/W6C5R0A1B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График функции y = x²</w:t>
            </w:r>
          </w:p>
        </w:tc>
        <w:tc>
          <w:tcPr>
            <w:tcW w:w="8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1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https://m.edsoo.ru/R0O1O2D5P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Функции y =x², y = x³, y = ٧x, y = |х|; графическое решение уравнений и систем уравнений</w:t>
            </w:r>
          </w:p>
        </w:tc>
        <w:tc>
          <w:tcPr>
            <w:tcW w:w="8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1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https://m.edsoo.ru/I4Z5Y4F6U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93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Степень с целым показателем</w:t>
            </w:r>
          </w:p>
        </w:tc>
        <w:tc>
          <w:tcPr>
            <w:tcW w:w="8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2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https://m.edsoo.ru/A5F4W9X6U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94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Свойства степени с целым показателем</w:t>
            </w:r>
          </w:p>
        </w:tc>
        <w:tc>
          <w:tcPr>
            <w:tcW w:w="8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2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https://m.edsoo.ru/R8C9W4O6N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95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Свойства степени с целым показателем</w:t>
            </w:r>
          </w:p>
        </w:tc>
        <w:tc>
          <w:tcPr>
            <w:tcW w:w="8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2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https://m.edsoo.ru/X9V0C1N8Y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96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Свойства степени с целым показателем</w:t>
            </w:r>
          </w:p>
        </w:tc>
        <w:tc>
          <w:tcPr>
            <w:tcW w:w="8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2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https://m.edsoo.ru/X1X9K3V7O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97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Свойства степени с целым показателем</w:t>
            </w:r>
          </w:p>
        </w:tc>
        <w:tc>
          <w:tcPr>
            <w:tcW w:w="8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2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https://m.edsoo.ru/A5B3E4A8L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98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Свойства степени с целым показателем</w:t>
            </w:r>
          </w:p>
        </w:tc>
        <w:tc>
          <w:tcPr>
            <w:tcW w:w="8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2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https://m.edsoo.ru/K4X9C7B2J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99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Итоговая контрольная работа работа</w:t>
            </w:r>
          </w:p>
        </w:tc>
        <w:tc>
          <w:tcPr>
            <w:tcW w:w="8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2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https://m.edsoo.ru/V1S2Q6P7J</w:t>
              </w:r>
            </w:hyperlink>
          </w:p>
        </w:tc>
      </w:tr>
      <w:tr>
        <w:trPr>
          <w:trHeight w:val="2970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100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Стандартная запись числа. Размеры объектов окружающего мира (от элементарных частиц до космических объектов), длительность процессов в окружающем мире</w:t>
            </w:r>
          </w:p>
        </w:tc>
        <w:tc>
          <w:tcPr>
            <w:tcW w:w="8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2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https://m.edsoo.ru/P0E3J6G0U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2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https://m.edsoo.ru/H0N1Q7O8Y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2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https://m.edsoo.ru/F3T5X0L2F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102 </w:t>
            </w:r>
          </w:p>
        </w:tc>
        <w:tc>
          <w:tcPr>
            <w:tcW w:w="15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7 </w:t>
            </w: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9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644"/>
        <w:gridCol w:w="3091"/>
        <w:gridCol w:w="1128"/>
        <w:gridCol w:w="2116"/>
        <w:gridCol w:w="2263"/>
        <w:gridCol w:w="1595"/>
        <w:gridCol w:w="2757"/>
      </w:tblGrid>
      <w:tr>
        <w:trPr>
          <w:trHeight w:val="300" w:hRule="atLeast"/>
          <w:trHeight w:val="144" w:hRule="atLeast"/>
        </w:trPr>
        <w:tc>
          <w:tcPr>
            <w:tcW w:w="450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3400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116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Дата изучения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7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4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3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Рациональные числа, иррациональные числа, конечные и бесконечные десятичные дроби</w:t>
            </w:r>
          </w:p>
        </w:tc>
        <w:tc>
          <w:tcPr>
            <w:tcW w:w="7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3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https://m.edsoo.ru/K5S6M8D0S</w:t>
              </w:r>
            </w:hyperlink>
          </w:p>
        </w:tc>
      </w:tr>
      <w:tr>
        <w:trPr>
          <w:trHeight w:val="2010" w:hRule="atLeast"/>
          <w:trHeight w:val="144" w:hRule="atLeast"/>
        </w:trPr>
        <w:tc>
          <w:tcPr>
            <w:tcW w:w="4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3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Множество действительных чисел; действительные числа как бесконечные десятичные дроби</w:t>
            </w:r>
          </w:p>
        </w:tc>
        <w:tc>
          <w:tcPr>
            <w:tcW w:w="7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3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https://m.edsoo.ru/J7P8E6S5M</w:t>
              </w:r>
            </w:hyperlink>
          </w:p>
        </w:tc>
      </w:tr>
      <w:tr>
        <w:trPr>
          <w:trHeight w:val="2175" w:hRule="atLeast"/>
          <w:trHeight w:val="144" w:hRule="atLeast"/>
        </w:trPr>
        <w:tc>
          <w:tcPr>
            <w:tcW w:w="4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3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Взаимно однозначное соответствие между множеством действительных чисел и множеством точек координатной прямой</w:t>
            </w:r>
          </w:p>
        </w:tc>
        <w:tc>
          <w:tcPr>
            <w:tcW w:w="7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3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https://m.edsoo.ru/C1L4L0B5Q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4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3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Сравнение действительных чисел, арифметические действия с действительными числами</w:t>
            </w:r>
          </w:p>
        </w:tc>
        <w:tc>
          <w:tcPr>
            <w:tcW w:w="7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3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https://m.edsoo.ru/Z0I6N7T1K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3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Приближённое значение величины, точность приближения</w:t>
            </w:r>
          </w:p>
        </w:tc>
        <w:tc>
          <w:tcPr>
            <w:tcW w:w="7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3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https://m.edsoo.ru/I1Z8Y2F6I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3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Округление чисел</w:t>
            </w:r>
          </w:p>
        </w:tc>
        <w:tc>
          <w:tcPr>
            <w:tcW w:w="7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3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https://m.edsoo.ru/T0X4H3N7C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3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Округление чисел</w:t>
            </w:r>
          </w:p>
        </w:tc>
        <w:tc>
          <w:tcPr>
            <w:tcW w:w="7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3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https://m.edsoo.ru/O5Y9Z4N5F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3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Прикидка и оценка результатов вычислений</w:t>
            </w:r>
          </w:p>
        </w:tc>
        <w:tc>
          <w:tcPr>
            <w:tcW w:w="7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3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https://m.edsoo.ru/Z9L8A5F9N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3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Прикидка и оценка результатов вычислений</w:t>
            </w:r>
          </w:p>
        </w:tc>
        <w:tc>
          <w:tcPr>
            <w:tcW w:w="7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3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https://m.edsoo.ru/J2L7K0L3K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3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Линейное уравнение. Решение уравнений, сводящихся к линейным</w:t>
            </w:r>
          </w:p>
        </w:tc>
        <w:tc>
          <w:tcPr>
            <w:tcW w:w="7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3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https://m.edsoo.ru/S1J8H5Q9R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3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Линейное уравнение. Решение уравнений, сводящихся к линейным</w:t>
            </w:r>
          </w:p>
        </w:tc>
        <w:tc>
          <w:tcPr>
            <w:tcW w:w="7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4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https://m.edsoo.ru/B4D6P5I9E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3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Квадратное уравнение. Решение уравнений, сводящихся к квадратным</w:t>
            </w:r>
          </w:p>
        </w:tc>
        <w:tc>
          <w:tcPr>
            <w:tcW w:w="7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4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https://m.edsoo.ru/U6Z3Z7C7T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3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Квадратное уравнение. Решение уравнений, сводящихся к квадратным</w:t>
            </w:r>
          </w:p>
        </w:tc>
        <w:tc>
          <w:tcPr>
            <w:tcW w:w="7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4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https://m.edsoo.ru/S0A8D9F7E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3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Биквадратные уравнения</w:t>
            </w:r>
          </w:p>
        </w:tc>
        <w:tc>
          <w:tcPr>
            <w:tcW w:w="7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4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https://m.edsoo.ru/K6P8P0R5D</w:t>
              </w:r>
            </w:hyperlink>
          </w:p>
        </w:tc>
      </w:tr>
      <w:tr>
        <w:trPr>
          <w:trHeight w:val="945" w:hRule="atLeast"/>
          <w:trHeight w:val="144" w:hRule="atLeast"/>
        </w:trPr>
        <w:tc>
          <w:tcPr>
            <w:tcW w:w="4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3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Биквадратные уравнения</w:t>
            </w:r>
          </w:p>
        </w:tc>
        <w:tc>
          <w:tcPr>
            <w:tcW w:w="7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4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https://m.edsoo.ru/K0F3I8E9W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3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Примеры решения уравнений третьей и четвёртой степеней разложением на множители</w:t>
            </w:r>
          </w:p>
        </w:tc>
        <w:tc>
          <w:tcPr>
            <w:tcW w:w="7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4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https://m.edsoo.ru/R6Q4G9F9W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3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Примеры решения уравнений третьей и четвёртой степеней разложением на множители</w:t>
            </w:r>
          </w:p>
        </w:tc>
        <w:tc>
          <w:tcPr>
            <w:tcW w:w="7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4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https://m.edsoo.ru/V8L3S6G9C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3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дробно-рациональных уравнений</w:t>
            </w:r>
          </w:p>
        </w:tc>
        <w:tc>
          <w:tcPr>
            <w:tcW w:w="7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4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https://m.edsoo.ru/Z8V7Y0S2T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3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дробно-рациональных уравнений</w:t>
            </w:r>
          </w:p>
        </w:tc>
        <w:tc>
          <w:tcPr>
            <w:tcW w:w="7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4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https://m.edsoo.ru/S8I0M7C3K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</w:t>
            </w:r>
          </w:p>
        </w:tc>
        <w:tc>
          <w:tcPr>
            <w:tcW w:w="3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текстовых задач алгебраическим методом</w:t>
            </w:r>
          </w:p>
        </w:tc>
        <w:tc>
          <w:tcPr>
            <w:tcW w:w="7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4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https://m.edsoo.ru/E2G2A2R7P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21</w:t>
            </w:r>
          </w:p>
        </w:tc>
        <w:tc>
          <w:tcPr>
            <w:tcW w:w="3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текстовых задач алгебраическим методом</w:t>
            </w:r>
          </w:p>
        </w:tc>
        <w:tc>
          <w:tcPr>
            <w:tcW w:w="7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5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https://m.edsoo.ru/D3C4Z5Q7M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22</w:t>
            </w:r>
          </w:p>
        </w:tc>
        <w:tc>
          <w:tcPr>
            <w:tcW w:w="3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текстовых задач алгебраическим методом</w:t>
            </w:r>
          </w:p>
        </w:tc>
        <w:tc>
          <w:tcPr>
            <w:tcW w:w="7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5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https://m.edsoo.ru/K9J4A3J8K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23</w:t>
            </w:r>
          </w:p>
        </w:tc>
        <w:tc>
          <w:tcPr>
            <w:tcW w:w="3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Контрольная работа по теме "Уравнения с одной переменной"</w:t>
            </w:r>
          </w:p>
        </w:tc>
        <w:tc>
          <w:tcPr>
            <w:tcW w:w="7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5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https://m.edsoo.ru/Q5H2Y6O9M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24</w:t>
            </w:r>
          </w:p>
        </w:tc>
        <w:tc>
          <w:tcPr>
            <w:tcW w:w="3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Уравнение с двумя переменными и его график</w:t>
            </w:r>
          </w:p>
        </w:tc>
        <w:tc>
          <w:tcPr>
            <w:tcW w:w="7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5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https://m.edsoo.ru/L3X6X9B9D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25</w:t>
            </w:r>
          </w:p>
        </w:tc>
        <w:tc>
          <w:tcPr>
            <w:tcW w:w="3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Уравнение с двумя переменными и его график</w:t>
            </w:r>
          </w:p>
        </w:tc>
        <w:tc>
          <w:tcPr>
            <w:tcW w:w="7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5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https://m.edsoo.ru/I3L8X3Q7C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26</w:t>
            </w:r>
          </w:p>
        </w:tc>
        <w:tc>
          <w:tcPr>
            <w:tcW w:w="3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7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5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https://m.edsoo.ru/B3O6R8P1J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27</w:t>
            </w:r>
          </w:p>
        </w:tc>
        <w:tc>
          <w:tcPr>
            <w:tcW w:w="3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7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5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https://m.edsoo.ru/B2X6F1C0S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28</w:t>
            </w:r>
          </w:p>
        </w:tc>
        <w:tc>
          <w:tcPr>
            <w:tcW w:w="3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7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5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https://m.edsoo.ru/T1J1J0K1V</w:t>
              </w:r>
            </w:hyperlink>
          </w:p>
        </w:tc>
      </w:tr>
      <w:tr>
        <w:trPr>
          <w:trHeight w:val="1965" w:hRule="atLeast"/>
          <w:trHeight w:val="144" w:hRule="atLeast"/>
        </w:trPr>
        <w:tc>
          <w:tcPr>
            <w:tcW w:w="4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29</w:t>
            </w:r>
          </w:p>
        </w:tc>
        <w:tc>
          <w:tcPr>
            <w:tcW w:w="3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7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5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https://m.edsoo.ru/J0B3B4S7A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30</w:t>
            </w:r>
          </w:p>
        </w:tc>
        <w:tc>
          <w:tcPr>
            <w:tcW w:w="3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7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5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https://m.edsoo.ru/H7X9X1W4V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31</w:t>
            </w:r>
          </w:p>
        </w:tc>
        <w:tc>
          <w:tcPr>
            <w:tcW w:w="3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7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6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https://m.edsoo.ru/E2I5T7K5S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32</w:t>
            </w:r>
          </w:p>
        </w:tc>
        <w:tc>
          <w:tcPr>
            <w:tcW w:w="3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7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6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https://m.edsoo.ru/P9T4X1S5O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33</w:t>
            </w:r>
          </w:p>
        </w:tc>
        <w:tc>
          <w:tcPr>
            <w:tcW w:w="3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7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6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https://m.edsoo.ru/L6W2P4K0Q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34</w:t>
            </w:r>
          </w:p>
        </w:tc>
        <w:tc>
          <w:tcPr>
            <w:tcW w:w="3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Графическая интерпретация системы уравнений с двумя переменными</w:t>
            </w:r>
          </w:p>
        </w:tc>
        <w:tc>
          <w:tcPr>
            <w:tcW w:w="7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6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https://m.edsoo.ru/Q3F2T1N9O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35</w:t>
            </w:r>
          </w:p>
        </w:tc>
        <w:tc>
          <w:tcPr>
            <w:tcW w:w="3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текстовых задач алгебраическим способом</w:t>
            </w:r>
          </w:p>
        </w:tc>
        <w:tc>
          <w:tcPr>
            <w:tcW w:w="7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6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https://m.edsoo.ru/N3O8A6G7Z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36</w:t>
            </w:r>
          </w:p>
        </w:tc>
        <w:tc>
          <w:tcPr>
            <w:tcW w:w="3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текстовых задач алгебраическим способом</w:t>
            </w:r>
          </w:p>
        </w:tc>
        <w:tc>
          <w:tcPr>
            <w:tcW w:w="7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6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https://m.edsoo.ru/Z9A2R2W2Q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37</w:t>
            </w:r>
          </w:p>
        </w:tc>
        <w:tc>
          <w:tcPr>
            <w:tcW w:w="3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Контрольная работа по теме "Системы уравнений"</w:t>
            </w:r>
          </w:p>
        </w:tc>
        <w:tc>
          <w:tcPr>
            <w:tcW w:w="7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6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https://m.edsoo.ru/P7A8X2W5O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38</w:t>
            </w:r>
          </w:p>
        </w:tc>
        <w:tc>
          <w:tcPr>
            <w:tcW w:w="3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Числовые неравенства и их свойства</w:t>
            </w:r>
          </w:p>
        </w:tc>
        <w:tc>
          <w:tcPr>
            <w:tcW w:w="7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6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https://m.edsoo.ru/Z6M6Q3O3K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39</w:t>
            </w:r>
          </w:p>
        </w:tc>
        <w:tc>
          <w:tcPr>
            <w:tcW w:w="3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Числовые неравенства и их свойства</w:t>
            </w:r>
          </w:p>
        </w:tc>
        <w:tc>
          <w:tcPr>
            <w:tcW w:w="7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6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https://m.edsoo.ru/R8J2L0H0Q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40</w:t>
            </w:r>
          </w:p>
        </w:tc>
        <w:tc>
          <w:tcPr>
            <w:tcW w:w="3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Линейные неравенства с одной переменной и их решение</w:t>
            </w:r>
          </w:p>
        </w:tc>
        <w:tc>
          <w:tcPr>
            <w:tcW w:w="7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6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https://m.edsoo.ru/I3P1K4O1M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41</w:t>
            </w:r>
          </w:p>
        </w:tc>
        <w:tc>
          <w:tcPr>
            <w:tcW w:w="3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Линейные неравенства с одной переменной и их решение</w:t>
            </w:r>
          </w:p>
        </w:tc>
        <w:tc>
          <w:tcPr>
            <w:tcW w:w="7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7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https://m.edsoo.ru/I1S3U5Q7Q</w:t>
              </w:r>
            </w:hyperlink>
          </w:p>
        </w:tc>
      </w:tr>
      <w:tr>
        <w:trPr>
          <w:trHeight w:val="1485" w:hRule="atLeast"/>
          <w:trHeight w:val="144" w:hRule="atLeast"/>
        </w:trPr>
        <w:tc>
          <w:tcPr>
            <w:tcW w:w="4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42</w:t>
            </w:r>
          </w:p>
        </w:tc>
        <w:tc>
          <w:tcPr>
            <w:tcW w:w="3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Линейные неравенства с одной переменной и их решение</w:t>
            </w:r>
          </w:p>
        </w:tc>
        <w:tc>
          <w:tcPr>
            <w:tcW w:w="7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7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https://m.edsoo.ru/G9T8H7W4Y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43</w:t>
            </w:r>
          </w:p>
        </w:tc>
        <w:tc>
          <w:tcPr>
            <w:tcW w:w="3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Системы линейных неравенств с одной переменной и их решение</w:t>
            </w:r>
          </w:p>
        </w:tc>
        <w:tc>
          <w:tcPr>
            <w:tcW w:w="7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7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https://m.edsoo.ru/F7I5Z3K7Y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44</w:t>
            </w:r>
          </w:p>
        </w:tc>
        <w:tc>
          <w:tcPr>
            <w:tcW w:w="3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Системы линейных неравенств с одной переменной и их решение</w:t>
            </w:r>
          </w:p>
        </w:tc>
        <w:tc>
          <w:tcPr>
            <w:tcW w:w="7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7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https://m.edsoo.ru/X8J6R9A2T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45</w:t>
            </w:r>
          </w:p>
        </w:tc>
        <w:tc>
          <w:tcPr>
            <w:tcW w:w="3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Системы линейных неравенств с одной переменной и их решение</w:t>
            </w:r>
          </w:p>
        </w:tc>
        <w:tc>
          <w:tcPr>
            <w:tcW w:w="7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7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https://m.edsoo.ru/L8Q2B4L8C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46</w:t>
            </w:r>
          </w:p>
        </w:tc>
        <w:tc>
          <w:tcPr>
            <w:tcW w:w="3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Квадратные неравенства и их решение</w:t>
            </w:r>
          </w:p>
        </w:tc>
        <w:tc>
          <w:tcPr>
            <w:tcW w:w="7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7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https://m.edsoo.ru/I1E6T9T3Z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47</w:t>
            </w:r>
          </w:p>
        </w:tc>
        <w:tc>
          <w:tcPr>
            <w:tcW w:w="3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Квадратные неравенства и их решение</w:t>
            </w:r>
          </w:p>
        </w:tc>
        <w:tc>
          <w:tcPr>
            <w:tcW w:w="7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7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https://m.edsoo.ru/W6E8O4U0T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48</w:t>
            </w:r>
          </w:p>
        </w:tc>
        <w:tc>
          <w:tcPr>
            <w:tcW w:w="3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Квадратные неравенства и их решение</w:t>
            </w:r>
          </w:p>
        </w:tc>
        <w:tc>
          <w:tcPr>
            <w:tcW w:w="7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7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https://m.edsoo.ru/L0E2G4X1I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49</w:t>
            </w:r>
          </w:p>
        </w:tc>
        <w:tc>
          <w:tcPr>
            <w:tcW w:w="3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Квадратные неравенства и их решение</w:t>
            </w:r>
          </w:p>
        </w:tc>
        <w:tc>
          <w:tcPr>
            <w:tcW w:w="7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7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https://m.edsoo.ru/M1S2P9H8W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50</w:t>
            </w:r>
          </w:p>
        </w:tc>
        <w:tc>
          <w:tcPr>
            <w:tcW w:w="3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Квадратные неравенства и их решение</w:t>
            </w:r>
          </w:p>
        </w:tc>
        <w:tc>
          <w:tcPr>
            <w:tcW w:w="7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7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https://m.edsoo.ru/B5N1W4S1U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51</w:t>
            </w:r>
          </w:p>
        </w:tc>
        <w:tc>
          <w:tcPr>
            <w:tcW w:w="3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Графическая интерпретация неравенств и систем неравенств с двумя переменными</w:t>
            </w:r>
          </w:p>
        </w:tc>
        <w:tc>
          <w:tcPr>
            <w:tcW w:w="7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8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https://m.edsoo.ru/V6O0I6V3V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52</w:t>
            </w:r>
          </w:p>
        </w:tc>
        <w:tc>
          <w:tcPr>
            <w:tcW w:w="3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Графическая интерпретация неравенств и систем неравенств с двумя переменными</w:t>
            </w:r>
          </w:p>
        </w:tc>
        <w:tc>
          <w:tcPr>
            <w:tcW w:w="7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8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https://m.edsoo.ru/B2Z2W7R2Q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53</w:t>
            </w:r>
          </w:p>
        </w:tc>
        <w:tc>
          <w:tcPr>
            <w:tcW w:w="3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Контрольная работа по теме "Неравенства"</w:t>
            </w:r>
          </w:p>
        </w:tc>
        <w:tc>
          <w:tcPr>
            <w:tcW w:w="7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8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https://m.edsoo.ru/R6A8U1A9E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54</w:t>
            </w:r>
          </w:p>
        </w:tc>
        <w:tc>
          <w:tcPr>
            <w:tcW w:w="3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Квадратичная функция, её график и свойства</w:t>
            </w:r>
          </w:p>
        </w:tc>
        <w:tc>
          <w:tcPr>
            <w:tcW w:w="7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8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https://m.edsoo.ru/U4S2A2Z3Z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55</w:t>
            </w:r>
          </w:p>
        </w:tc>
        <w:tc>
          <w:tcPr>
            <w:tcW w:w="3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Квадратичная функция, её график и свойства</w:t>
            </w:r>
          </w:p>
        </w:tc>
        <w:tc>
          <w:tcPr>
            <w:tcW w:w="7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8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https://m.edsoo.ru/F2E3B7X1B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56</w:t>
            </w:r>
          </w:p>
        </w:tc>
        <w:tc>
          <w:tcPr>
            <w:tcW w:w="3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Квадратичная функция, её график и свойства</w:t>
            </w:r>
          </w:p>
        </w:tc>
        <w:tc>
          <w:tcPr>
            <w:tcW w:w="7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8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https://m.edsoo.ru/J0V2G6I5I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57</w:t>
            </w:r>
          </w:p>
        </w:tc>
        <w:tc>
          <w:tcPr>
            <w:tcW w:w="3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8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https://m.edsoo.ru/A9R8X3D2B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58</w:t>
            </w:r>
          </w:p>
        </w:tc>
        <w:tc>
          <w:tcPr>
            <w:tcW w:w="3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8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https://m.edsoo.ru/A2T9Y4M7U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59</w:t>
            </w:r>
          </w:p>
        </w:tc>
        <w:tc>
          <w:tcPr>
            <w:tcW w:w="3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8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https://m.edsoo.ru/A9C0L2R6X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60</w:t>
            </w:r>
          </w:p>
        </w:tc>
        <w:tc>
          <w:tcPr>
            <w:tcW w:w="3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8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https://m.edsoo.ru/B8J3C4Q6R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61</w:t>
            </w:r>
          </w:p>
        </w:tc>
        <w:tc>
          <w:tcPr>
            <w:tcW w:w="3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9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https://m.edsoo.ru/U4T3H6B7N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62</w:t>
            </w:r>
          </w:p>
        </w:tc>
        <w:tc>
          <w:tcPr>
            <w:tcW w:w="3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9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https://m.edsoo.ru/K5N9Y1T7E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63</w:t>
            </w:r>
          </w:p>
        </w:tc>
        <w:tc>
          <w:tcPr>
            <w:tcW w:w="3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9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https://m.edsoo.ru/R8I4W1Y0I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64</w:t>
            </w:r>
          </w:p>
        </w:tc>
        <w:tc>
          <w:tcPr>
            <w:tcW w:w="3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9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https://m.edsoo.ru/Y4P6L9X8N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65</w:t>
            </w:r>
          </w:p>
        </w:tc>
        <w:tc>
          <w:tcPr>
            <w:tcW w:w="3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9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https://m.edsoo.ru/Q7L0F3N7Z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66</w:t>
            </w:r>
          </w:p>
        </w:tc>
        <w:tc>
          <w:tcPr>
            <w:tcW w:w="3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9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https://m.edsoo.ru/P1B1B9H4H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67</w:t>
            </w:r>
          </w:p>
        </w:tc>
        <w:tc>
          <w:tcPr>
            <w:tcW w:w="3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9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https://m.edsoo.ru/O6Q9I2N5E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68</w:t>
            </w:r>
          </w:p>
        </w:tc>
        <w:tc>
          <w:tcPr>
            <w:tcW w:w="3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9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https://m.edsoo.ru/M5O1Y9O1W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69</w:t>
            </w:r>
          </w:p>
        </w:tc>
        <w:tc>
          <w:tcPr>
            <w:tcW w:w="3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Контрольная работа по теме "Функции"</w:t>
            </w:r>
          </w:p>
        </w:tc>
        <w:tc>
          <w:tcPr>
            <w:tcW w:w="7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9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https://m.edsoo.ru/M5S4F6G3P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70</w:t>
            </w:r>
          </w:p>
        </w:tc>
        <w:tc>
          <w:tcPr>
            <w:tcW w:w="3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Понятие числовой последовательности</w:t>
            </w:r>
          </w:p>
        </w:tc>
        <w:tc>
          <w:tcPr>
            <w:tcW w:w="7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9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https://m.edsoo.ru/U5S3Y0T8Z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71</w:t>
            </w:r>
          </w:p>
        </w:tc>
        <w:tc>
          <w:tcPr>
            <w:tcW w:w="3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Задание последовательности рекуррентной формулой и формулой n-го члена</w:t>
            </w:r>
          </w:p>
        </w:tc>
        <w:tc>
          <w:tcPr>
            <w:tcW w:w="7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0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https://m.edsoo.ru/O9X6F2H2J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72</w:t>
            </w:r>
          </w:p>
        </w:tc>
        <w:tc>
          <w:tcPr>
            <w:tcW w:w="3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Арифметическая и геометрическая прогрессии</w:t>
            </w:r>
          </w:p>
        </w:tc>
        <w:tc>
          <w:tcPr>
            <w:tcW w:w="7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0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https://m.edsoo.ru/J6T3N6D5W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73</w:t>
            </w:r>
          </w:p>
        </w:tc>
        <w:tc>
          <w:tcPr>
            <w:tcW w:w="3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Арифметическая и геометрическая прогрессии</w:t>
            </w:r>
          </w:p>
        </w:tc>
        <w:tc>
          <w:tcPr>
            <w:tcW w:w="7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0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https://m.edsoo.ru/Z2F5H8Z8X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74</w:t>
            </w:r>
          </w:p>
        </w:tc>
        <w:tc>
          <w:tcPr>
            <w:tcW w:w="3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Формулы n-го члена арифметической и геометрической прогрессий, суммы первых n членов</w:t>
            </w:r>
          </w:p>
        </w:tc>
        <w:tc>
          <w:tcPr>
            <w:tcW w:w="7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0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https://m.edsoo.ru/W8I5K7Z2S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75</w:t>
            </w:r>
          </w:p>
        </w:tc>
        <w:tc>
          <w:tcPr>
            <w:tcW w:w="3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Формулы n-го члена арифметической и геометрической прогрессий, суммы первых n членов</w:t>
            </w:r>
          </w:p>
        </w:tc>
        <w:tc>
          <w:tcPr>
            <w:tcW w:w="7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0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https://m.edsoo.ru/M5V6F9E1Q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76</w:t>
            </w:r>
          </w:p>
        </w:tc>
        <w:tc>
          <w:tcPr>
            <w:tcW w:w="3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Формулы n-го члена арифметической и геометрической прогрессий, суммы первых n членов</w:t>
            </w:r>
          </w:p>
        </w:tc>
        <w:tc>
          <w:tcPr>
            <w:tcW w:w="7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0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https://m.edsoo.ru/T6J7V4J4J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77</w:t>
            </w:r>
          </w:p>
        </w:tc>
        <w:tc>
          <w:tcPr>
            <w:tcW w:w="3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Формулы n-го члена арифметической и геометрической прогрессий, суммы первых n членов</w:t>
            </w:r>
          </w:p>
        </w:tc>
        <w:tc>
          <w:tcPr>
            <w:tcW w:w="7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0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https://m.edsoo.ru/O3D5N0H1O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78</w:t>
            </w:r>
          </w:p>
        </w:tc>
        <w:tc>
          <w:tcPr>
            <w:tcW w:w="3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Формулы n-го члена арифметической и геометрической прогрессий, суммы первых n членов</w:t>
            </w:r>
          </w:p>
        </w:tc>
        <w:tc>
          <w:tcPr>
            <w:tcW w:w="7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0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https://m.edsoo.ru/V0S9P8W3W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79</w:t>
            </w:r>
          </w:p>
        </w:tc>
        <w:tc>
          <w:tcPr>
            <w:tcW w:w="3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Изображение членов арифметической и геометрической прогрессий точками на координатной плоскости</w:t>
            </w:r>
          </w:p>
        </w:tc>
        <w:tc>
          <w:tcPr>
            <w:tcW w:w="7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0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https://m.edsoo.ru/J0A1D5U5D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80</w:t>
            </w:r>
          </w:p>
        </w:tc>
        <w:tc>
          <w:tcPr>
            <w:tcW w:w="3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Изображение членов арифметической и геометрической прогрессий точками на координатной плоскости</w:t>
            </w:r>
          </w:p>
        </w:tc>
        <w:tc>
          <w:tcPr>
            <w:tcW w:w="7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0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https://m.edsoo.ru/P4Z3T4L8Q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81</w:t>
            </w:r>
          </w:p>
        </w:tc>
        <w:tc>
          <w:tcPr>
            <w:tcW w:w="3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Линейный и экспоненциальный рост</w:t>
            </w:r>
          </w:p>
        </w:tc>
        <w:tc>
          <w:tcPr>
            <w:tcW w:w="7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1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https://m.edsoo.ru/X9E9M8Y0F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82</w:t>
            </w:r>
          </w:p>
        </w:tc>
        <w:tc>
          <w:tcPr>
            <w:tcW w:w="3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Сложные проценты</w:t>
            </w:r>
          </w:p>
        </w:tc>
        <w:tc>
          <w:tcPr>
            <w:tcW w:w="7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1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https://m.edsoo.ru/V0N5S9I2J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83</w:t>
            </w:r>
          </w:p>
        </w:tc>
        <w:tc>
          <w:tcPr>
            <w:tcW w:w="3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Сложные проценты</w:t>
            </w:r>
          </w:p>
        </w:tc>
        <w:tc>
          <w:tcPr>
            <w:tcW w:w="7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1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https://m.edsoo.ru/Y9I5F7S3T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84</w:t>
            </w:r>
          </w:p>
        </w:tc>
        <w:tc>
          <w:tcPr>
            <w:tcW w:w="3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Контрольная работа по теме "Числовые последовательности"</w:t>
            </w:r>
          </w:p>
        </w:tc>
        <w:tc>
          <w:tcPr>
            <w:tcW w:w="7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1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https://m.edsoo.ru/G9I0T1P6M</w:t>
              </w:r>
            </w:hyperlink>
          </w:p>
        </w:tc>
      </w:tr>
      <w:tr>
        <w:trPr>
          <w:trHeight w:val="2565" w:hRule="atLeast"/>
          <w:trHeight w:val="144" w:hRule="atLeast"/>
        </w:trPr>
        <w:tc>
          <w:tcPr>
            <w:tcW w:w="4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85</w:t>
            </w:r>
          </w:p>
        </w:tc>
        <w:tc>
          <w:tcPr>
            <w:tcW w:w="3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Повторение, обобщение и систематизация знаний. Запись, сравнение, действия с действительными числами, числовая прямая</w:t>
            </w:r>
          </w:p>
        </w:tc>
        <w:tc>
          <w:tcPr>
            <w:tcW w:w="7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1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https://m.edsoo.ru/R8X9L5J7S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86</w:t>
            </w:r>
          </w:p>
        </w:tc>
        <w:tc>
          <w:tcPr>
            <w:tcW w:w="3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Повторение, обобщение и систематизация знаний. Проценты, отношения, пропорции</w:t>
            </w:r>
          </w:p>
        </w:tc>
        <w:tc>
          <w:tcPr>
            <w:tcW w:w="7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1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https://m.edsoo.ru/C0S9F2B5T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87</w:t>
            </w:r>
          </w:p>
        </w:tc>
        <w:tc>
          <w:tcPr>
            <w:tcW w:w="3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Повторение, обобщение и систематизация знаний. Округление, приближение, оценка</w:t>
            </w:r>
          </w:p>
        </w:tc>
        <w:tc>
          <w:tcPr>
            <w:tcW w:w="7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1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https://m.edsoo.ru/N3Y7Q4E6D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4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88</w:t>
            </w:r>
          </w:p>
        </w:tc>
        <w:tc>
          <w:tcPr>
            <w:tcW w:w="3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Повторение, обобщение и систематизация знаний. Решение текстовых задач арифметическим способом</w:t>
            </w:r>
          </w:p>
        </w:tc>
        <w:tc>
          <w:tcPr>
            <w:tcW w:w="7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1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https://m.edsoo.ru/P7C5Y6G8O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4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89</w:t>
            </w:r>
          </w:p>
        </w:tc>
        <w:tc>
          <w:tcPr>
            <w:tcW w:w="3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Повторение, обобщение и систематизация знаний. Решение текстовых задач арифметическим способом</w:t>
            </w:r>
          </w:p>
        </w:tc>
        <w:tc>
          <w:tcPr>
            <w:tcW w:w="7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1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https://m.edsoo.ru/P1Z0B8M8Q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4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90</w:t>
            </w:r>
          </w:p>
        </w:tc>
        <w:tc>
          <w:tcPr>
            <w:tcW w:w="3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Повторение, обобщение и систематизация знаний. Решение текстовых задач арифметическим способом</w:t>
            </w:r>
          </w:p>
        </w:tc>
        <w:tc>
          <w:tcPr>
            <w:tcW w:w="7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1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https://m.edsoo.ru/C8V7A6L2G</w:t>
              </w:r>
            </w:hyperlink>
          </w:p>
        </w:tc>
      </w:tr>
      <w:tr>
        <w:trPr>
          <w:trHeight w:val="2175" w:hRule="atLeast"/>
          <w:trHeight w:val="144" w:hRule="atLeast"/>
        </w:trPr>
        <w:tc>
          <w:tcPr>
            <w:tcW w:w="4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91</w:t>
            </w:r>
          </w:p>
        </w:tc>
        <w:tc>
          <w:tcPr>
            <w:tcW w:w="3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7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2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https://m.edsoo.ru/K6I2Z1B2K</w:t>
              </w:r>
            </w:hyperlink>
          </w:p>
        </w:tc>
      </w:tr>
      <w:tr>
        <w:trPr>
          <w:trHeight w:val="2925" w:hRule="atLeast"/>
          <w:trHeight w:val="144" w:hRule="atLeast"/>
        </w:trPr>
        <w:tc>
          <w:tcPr>
            <w:tcW w:w="4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92</w:t>
            </w:r>
          </w:p>
        </w:tc>
        <w:tc>
          <w:tcPr>
            <w:tcW w:w="3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7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2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https://m.edsoo.ru/R8H0R8B6A</w:t>
              </w:r>
            </w:hyperlink>
          </w:p>
        </w:tc>
      </w:tr>
      <w:tr>
        <w:trPr>
          <w:trHeight w:val="2175" w:hRule="atLeast"/>
          <w:trHeight w:val="144" w:hRule="atLeast"/>
        </w:trPr>
        <w:tc>
          <w:tcPr>
            <w:tcW w:w="4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93</w:t>
            </w:r>
          </w:p>
        </w:tc>
        <w:tc>
          <w:tcPr>
            <w:tcW w:w="3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7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2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https://m.edsoo.ru/Z3X6C0C6X</w:t>
              </w:r>
            </w:hyperlink>
          </w:p>
        </w:tc>
      </w:tr>
      <w:tr>
        <w:trPr>
          <w:trHeight w:val="2175" w:hRule="atLeast"/>
          <w:trHeight w:val="144" w:hRule="atLeast"/>
        </w:trPr>
        <w:tc>
          <w:tcPr>
            <w:tcW w:w="4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94</w:t>
            </w:r>
          </w:p>
        </w:tc>
        <w:tc>
          <w:tcPr>
            <w:tcW w:w="3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7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2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https://m.edsoo.ru/Q1E8G5O4T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4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95</w:t>
            </w:r>
          </w:p>
        </w:tc>
        <w:tc>
          <w:tcPr>
            <w:tcW w:w="3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7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2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https://m.edsoo.ru/E2O6Z6Z7M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4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96</w:t>
            </w:r>
          </w:p>
        </w:tc>
        <w:tc>
          <w:tcPr>
            <w:tcW w:w="3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7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2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https://m.edsoo.ru/A7B4Y8B8Z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4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97</w:t>
            </w:r>
          </w:p>
        </w:tc>
        <w:tc>
          <w:tcPr>
            <w:tcW w:w="3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7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2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https://m.edsoo.ru/N9K6I9I5Z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4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98</w:t>
            </w:r>
          </w:p>
        </w:tc>
        <w:tc>
          <w:tcPr>
            <w:tcW w:w="3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7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2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https://m.edsoo.ru/D8R0C5P8F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99</w:t>
            </w:r>
          </w:p>
        </w:tc>
        <w:tc>
          <w:tcPr>
            <w:tcW w:w="3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Повторение, обобщение и систематизация знаний. Графическое решение уравнений и их систем</w:t>
            </w:r>
          </w:p>
        </w:tc>
        <w:tc>
          <w:tcPr>
            <w:tcW w:w="7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2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https://m.edsoo.ru/O2V7Q5N8S</w:t>
              </w:r>
            </w:hyperlink>
          </w:p>
        </w:tc>
      </w:tr>
      <w:tr>
        <w:trPr>
          <w:trHeight w:val="1785" w:hRule="atLeast"/>
          <w:trHeight w:val="144" w:hRule="atLeast"/>
        </w:trPr>
        <w:tc>
          <w:tcPr>
            <w:tcW w:w="4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100</w:t>
            </w:r>
          </w:p>
        </w:tc>
        <w:tc>
          <w:tcPr>
            <w:tcW w:w="3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Повторение, обобщение и систематизация знаний. Графическое решение уравнений и их систем</w:t>
            </w:r>
          </w:p>
        </w:tc>
        <w:tc>
          <w:tcPr>
            <w:tcW w:w="7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2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https://m.edsoo.ru/H5P7K8V0F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101</w:t>
            </w:r>
          </w:p>
        </w:tc>
        <w:tc>
          <w:tcPr>
            <w:tcW w:w="3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7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3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https://m.edsoo.ru/Z6M4L8R5E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102</w:t>
            </w:r>
          </w:p>
        </w:tc>
        <w:tc>
          <w:tcPr>
            <w:tcW w:w="3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Обобщение и систематизация знаний</w:t>
            </w:r>
          </w:p>
        </w:tc>
        <w:tc>
          <w:tcPr>
            <w:tcW w:w="7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3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https://m.edsoo.ru/J9J1M9K4R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102 </w:t>
            </w:r>
          </w:p>
        </w:tc>
        <w:tc>
          <w:tcPr>
            <w:tcW w:w="14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 </w:t>
            </w: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bookmarkStart w:name="block-90498617" w:id="37"/>
    <w:p>
      <w:pPr>
        <w:sectPr>
          <w:pgSz w:w="16383" w:h="11906" w:orient="landscape"/>
        </w:sectPr>
      </w:pPr>
    </w:p>
    <w:bookmarkEnd w:id="37"/>
    <w:bookmarkEnd w:id="36"/>
    <w:bookmarkStart w:name="block-90498621" w:id="38"/>
    <w:p>
      <w:pPr>
        <w:spacing w:before="199" w:after="199" w:line="336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ПРОВЕРЯЕМЫЕ ТРЕБОВАНИЯ К РЕЗУЛЬТАТАМ ОСВОЕНИЯ ОСНОВНОЙ ОБРАЗОВАТЕЛЬНОЙ ПРОГРАММЫ</w:t>
      </w:r>
    </w:p>
    <w:p>
      <w:pPr>
        <w:spacing w:before="199" w:after="199" w:line="336"/>
        <w:ind w:left="120"/>
        <w:jc w:val="left"/>
      </w:pPr>
    </w:p>
    <w:p>
      <w:pPr>
        <w:spacing w:before="199" w:after="199" w:line="336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7 КЛАСС</w:t>
      </w:r>
    </w:p>
    <w:p>
      <w:pPr>
        <w:spacing w:before="0" w:after="0"/>
        <w:ind w:left="120"/>
        <w:jc w:val="left"/>
      </w:pPr>
    </w:p>
    <w:tbl>
      <w:tblPr>
        <w:tblW w:w="0" w:type="auto"/>
        <w:tblCellSpacing w:w="0" w:type="nil"/>
        <w:tblInd w:w="183" w:type="dxa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2398"/>
        <w:gridCol w:w="10899"/>
      </w:tblGrid>
      <w:tr>
        <w:trPr>
          <w:trHeight w:val="795" w:hRule="atLeast"/>
          <w:trHeight w:val="144" w:hRule="atLeast"/>
        </w:trPr>
        <w:tc>
          <w:tcPr>
            <w:tcW w:w="16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272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Код проверяемого результата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</w:p>
        </w:tc>
        <w:tc>
          <w:tcPr>
            <w:tcW w:w="1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272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6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Числа и вычисления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6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1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Выполнять, сочетая устные и письменные приёмы, арифметические действия с рациональными числами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6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1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Находить значения числовых выражений, применять разнообразные способы и приёмы вычисления значений дробных выражений, содержащих обыкновенные и десятичные дроби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6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1.3</w:t>
            </w:r>
          </w:p>
        </w:tc>
        <w:tc>
          <w:tcPr>
            <w:tcW w:w="1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Переходить от одной формы записи чисел к другой (преобразовывать десятичную дробь в обыкновенную, обыкновенную в десятичную, в частности, в бесконечную десятичную дробь)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6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1.4</w:t>
            </w:r>
          </w:p>
        </w:tc>
        <w:tc>
          <w:tcPr>
            <w:tcW w:w="1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Сравнивать и упорядочивать рациональные числа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6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1.5</w:t>
            </w:r>
          </w:p>
        </w:tc>
        <w:tc>
          <w:tcPr>
            <w:tcW w:w="1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Округлять числа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6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1.6</w:t>
            </w:r>
          </w:p>
        </w:tc>
        <w:tc>
          <w:tcPr>
            <w:tcW w:w="1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Выполнять прикидку и оценку результата вычислений, оценку значений числовых выражений. Выполнять действия со степенями с натуральными показателями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6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1.7</w:t>
            </w:r>
          </w:p>
        </w:tc>
        <w:tc>
          <w:tcPr>
            <w:tcW w:w="1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Применять признаки делимости, разложение на множители натуральных чисел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6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1.8</w:t>
            </w:r>
          </w:p>
        </w:tc>
        <w:tc>
          <w:tcPr>
            <w:tcW w:w="1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Решать практико-ориентированные задачи, связанные с отношением величин, пропорциональностью величин, процентами, интерпретировать результаты решения задач с учётом ограничений, связанных со свойствами рассматриваемых объектов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6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1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Алгебраические выражения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6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1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Использовать алгебраическую терминологию и символику, применять её в процессе освоения учебного материала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6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1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Находить значения буквенных выражений при заданных значениях переменных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6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2.3</w:t>
            </w:r>
          </w:p>
        </w:tc>
        <w:tc>
          <w:tcPr>
            <w:tcW w:w="1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Выполнять преобразования целого выражения в многочлен приведением подобных слагаемых, раскрытием скобок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6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2.4</w:t>
            </w:r>
          </w:p>
        </w:tc>
        <w:tc>
          <w:tcPr>
            <w:tcW w:w="1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Выполнять умножение одночлена на многочлен и многочлена на многочлен, применять формулы квадрата суммы и квадрата разности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6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2.5</w:t>
            </w:r>
          </w:p>
        </w:tc>
        <w:tc>
          <w:tcPr>
            <w:tcW w:w="1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Осуществлять разложение многочленов на множители с помощью вынесения за скобки общего множителя, группировки слагаемых, применения формул сокращённого умножения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6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2.6</w:t>
            </w:r>
          </w:p>
        </w:tc>
        <w:tc>
          <w:tcPr>
            <w:tcW w:w="1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Применять преобразования многочленов для решения различных задач из математики, смежных предметов, из реальной практики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6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2.7</w:t>
            </w:r>
          </w:p>
        </w:tc>
        <w:tc>
          <w:tcPr>
            <w:tcW w:w="1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Использовать свойства степеней с натуральными показателями для преобразования выражений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6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1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Уравнения и неравенства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6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1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Решать линейные уравнения с одной переменной, применяя правила перехода от исходного уравнения к равносильному ему. Проверять, является ли число корнем уравнения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6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</w:t>
            </w:r>
          </w:p>
        </w:tc>
        <w:tc>
          <w:tcPr>
            <w:tcW w:w="1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Применять графические методы при решении линейных уравнений и их систем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6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3.3</w:t>
            </w:r>
          </w:p>
        </w:tc>
        <w:tc>
          <w:tcPr>
            <w:tcW w:w="1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Подбирать примеры пар чисел, являющихся решением линейного уравнения с двумя переменными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6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3.4</w:t>
            </w:r>
          </w:p>
        </w:tc>
        <w:tc>
          <w:tcPr>
            <w:tcW w:w="1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Строить в координатной плоскости график линейного уравнения с двумя переменными; пользуясь графиком, приводить примеры решения уравнения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6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3.5</w:t>
            </w:r>
          </w:p>
        </w:tc>
        <w:tc>
          <w:tcPr>
            <w:tcW w:w="1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Решать системы двух линейных уравнений с двумя переменными, в том числе графически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6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3.6</w:t>
            </w:r>
          </w:p>
        </w:tc>
        <w:tc>
          <w:tcPr>
            <w:tcW w:w="1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Составлять и решать линейное уравнение или систему линейных уравнений по условию задачи, интерпретировать в соответствии с контекстом задачи полученный результат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6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1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Координаты и графики. Функции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6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</w:t>
            </w:r>
          </w:p>
        </w:tc>
        <w:tc>
          <w:tcPr>
            <w:tcW w:w="1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Изображать на координатной прямой точки, соответствующие заданным координатам, лучи, отрезки, интервалы, записывать числовые промежутки на алгебраическом языке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6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</w:t>
            </w:r>
          </w:p>
        </w:tc>
        <w:tc>
          <w:tcPr>
            <w:tcW w:w="1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Отмечать в координатной плоскости точки по заданным координатам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6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</w:t>
            </w:r>
          </w:p>
        </w:tc>
        <w:tc>
          <w:tcPr>
            <w:tcW w:w="1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Строить графики линейных функций. Строить график функции </w:t>
            </w:r>
            <w:r>
              <w:rPr>
                <w:rFonts w:ascii="Times New Roman" w:hAnsi="Times New Roman"/>
                <w:b w:val="false"/>
                <w:i w:val="false"/>
                <w:color w:val="333333"/>
                <w:sz w:val="24"/>
              </w:rPr>
              <w:t>y = |х|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6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4.4</w:t>
            </w:r>
          </w:p>
        </w:tc>
        <w:tc>
          <w:tcPr>
            <w:tcW w:w="1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Описывать с помощью функций известные зависимости между величинами: скорость, время, расстояние, цену, количество, стоимость, производительность, время, объём работы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6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4.5</w:t>
            </w:r>
          </w:p>
        </w:tc>
        <w:tc>
          <w:tcPr>
            <w:tcW w:w="1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Находить значение функции по значению её аргумента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6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4.6</w:t>
            </w:r>
          </w:p>
        </w:tc>
        <w:tc>
          <w:tcPr>
            <w:tcW w:w="1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Понимать графический способ представления и анализа информации, извлекать и интерпретировать информацию из графиков реальных процессов и зависимостей</w:t>
            </w:r>
          </w:p>
        </w:tc>
      </w:tr>
    </w:tbl>
    <w:p>
      <w:pPr>
        <w:spacing w:before="0" w:after="0"/>
        <w:ind w:left="120"/>
        <w:jc w:val="left"/>
      </w:pPr>
    </w:p>
    <w:p>
      <w:pPr>
        <w:spacing w:before="199" w:after="199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8 КЛАСС</w:t>
      </w:r>
    </w:p>
    <w:p>
      <w:pPr>
        <w:spacing w:before="0" w:after="0"/>
        <w:ind w:left="120"/>
        <w:jc w:val="left"/>
      </w:pPr>
    </w:p>
    <w:tbl>
      <w:tblPr>
        <w:tblW w:w="0" w:type="auto"/>
        <w:tblCellSpacing w:w="0" w:type="nil"/>
        <w:tblInd w:w="183" w:type="dxa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2472"/>
        <w:gridCol w:w="11104"/>
      </w:tblGrid>
      <w:tr>
        <w:trPr>
          <w:trHeight w:val="795" w:hRule="atLeast"/>
          <w:trHeight w:val="144" w:hRule="atLeast"/>
        </w:trPr>
        <w:tc>
          <w:tcPr>
            <w:tcW w:w="17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272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Код проверяемого результата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</w:p>
        </w:tc>
        <w:tc>
          <w:tcPr>
            <w:tcW w:w="122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272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22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Числа и вычисления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7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122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Использовать начальные представления о множестве действительных чисел для сравнения, округления и вычислений, изображать действительные числа точками на координатной прямой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7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122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Применять понятие арифметического квадратного корня, находить квадратные корни, используя при необходимости калькулятор, выполнять преобразования выражений, содержащих квадратные корни, используя свойства корней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1.3</w:t>
            </w:r>
          </w:p>
        </w:tc>
        <w:tc>
          <w:tcPr>
            <w:tcW w:w="122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Использовать записи больших и малых чисел с помощью десятичных дробей и степеней числа 10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122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Алгебраические выражения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122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Применять понятие степени с целым показателем, выполнять преобразования выражений, содержащих степени с целым показателем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122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Выполнять тождественные преобразования рациональных выражений на основе правил действий над многочленами и алгебраическими дробями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2.3</w:t>
            </w:r>
          </w:p>
        </w:tc>
        <w:tc>
          <w:tcPr>
            <w:tcW w:w="122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Раскладывать квадратный трёхчлен на множители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2.4</w:t>
            </w:r>
          </w:p>
        </w:tc>
        <w:tc>
          <w:tcPr>
            <w:tcW w:w="122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Применять преобразования выражений для решения различных задач из математики, смежных предметов, из реальной практики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122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Уравнения и неравенства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122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Решать линейные, квадратные уравнения и рациональные уравнения, сводящиеся к ним, системы двух уравнений с двумя переменными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7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</w:t>
            </w:r>
          </w:p>
        </w:tc>
        <w:tc>
          <w:tcPr>
            <w:tcW w:w="122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7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3.3</w:t>
            </w:r>
          </w:p>
        </w:tc>
        <w:tc>
          <w:tcPr>
            <w:tcW w:w="122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Переходить от словесной формулировки задачи к её алгебраической модели с помощью составления уравнения или системы уравнений, интерпретировать в соответствии с контекстом задачи полученный результат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7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3.4</w:t>
            </w:r>
          </w:p>
        </w:tc>
        <w:tc>
          <w:tcPr>
            <w:tcW w:w="122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Применять свойства числовых неравенств для сравнения, оценки, решать линейные неравенства с одной переменной и их системы, давать графическую иллюстрацию множества решений неравенства, системы неравенств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122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Функции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7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</w:t>
            </w:r>
          </w:p>
        </w:tc>
        <w:tc>
          <w:tcPr>
            <w:tcW w:w="122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Понимать и использовать функциональные понятия и язык (термины, символические обозначения), определять значение функции по значению аргумента, определять свойства функции по её графику</w:t>
            </w:r>
          </w:p>
        </w:tc>
      </w:tr>
      <w:tr>
        <w:trPr>
          <w:trHeight w:val="945" w:hRule="atLeast"/>
          <w:trHeight w:val="144" w:hRule="atLeast"/>
        </w:trPr>
        <w:tc>
          <w:tcPr>
            <w:tcW w:w="17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</w:t>
            </w:r>
          </w:p>
        </w:tc>
        <w:tc>
          <w:tcPr>
            <w:tcW w:w="122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Строить графики элементарных функций вида: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</w:p>
          <w:p>
            <w:pPr>
              <w:jc w:val="left"/>
            </w:pPr>
            <m:oMathPara>
              <m:oMath>
                <m:r>
                  <w:rPr>
                    <w:rFonts w:ascii="Cambria Math" w:hAnsi="Cambria Math" w:eastAsia="Cambria Math" w:cs="Cambria Math"/>
                  </w:rPr>
                  <m:t>y=k</m:t>
                </m:r>
                <m:r>
                  <w:rPr>
                    <w:rFonts w:ascii="Cambria Math" w:hAnsi="Cambria Math" w:eastAsia="Cambria Math" w:cs="Cambria Math"/>
                  </w:rPr>
                  <m:rPr>
                    <m:sty m:val="p"/>
                  </m:rPr>
                  <m:t>/</m:t>
                </m:r>
                <m:r>
                  <w:rPr>
                    <w:rFonts w:ascii="Cambria Math" w:hAnsi="Cambria Math" w:eastAsia="Cambria Math" w:cs="Cambria Math"/>
                  </w:rPr>
                  <m:t>x</m:t>
                </m:r>
              </m:oMath>
            </m:oMathPara>
          </w:p>
          <w:p>
            <w:pPr>
              <w:spacing w:before="0" w:after="0" w:line="288"/>
              <w:ind w:left="0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, y =x², y = x³, y = |х|, описывать свойства числовой функции по её графику</w:t>
            </w:r>
          </w:p>
        </w:tc>
      </w:tr>
    </w:tbl>
    <w:p>
      <w:pPr>
        <w:spacing w:before="0" w:after="0"/>
        <w:ind w:left="120"/>
        <w:jc w:val="left"/>
      </w:pPr>
    </w:p>
    <w:p>
      <w:pPr>
        <w:spacing w:before="199" w:after="199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9 КЛАСС</w:t>
      </w:r>
    </w:p>
    <w:p>
      <w:pPr>
        <w:spacing w:before="0" w:after="0"/>
        <w:ind w:left="120"/>
        <w:jc w:val="left"/>
      </w:pPr>
    </w:p>
    <w:tbl>
      <w:tblPr>
        <w:tblW w:w="0" w:type="auto"/>
        <w:tblCellSpacing w:w="0" w:type="nil"/>
        <w:tblInd w:w="183" w:type="dxa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2840"/>
        <w:gridCol w:w="10661"/>
      </w:tblGrid>
      <w:tr>
        <w:trPr>
          <w:trHeight w:val="1185" w:hRule="atLeast"/>
          <w:trHeight w:val="144" w:hRule="atLeast"/>
        </w:trPr>
        <w:tc>
          <w:tcPr>
            <w:tcW w:w="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272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7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272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>
        <w:trPr>
          <w:trHeight w:val="495" w:hRule="atLeast"/>
          <w:trHeight w:val="144" w:hRule="atLeast"/>
        </w:trPr>
        <w:tc>
          <w:tcPr>
            <w:tcW w:w="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60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17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60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Числа и вычисления</w:t>
            </w:r>
          </w:p>
        </w:tc>
      </w:tr>
      <w:tr>
        <w:trPr>
          <w:trHeight w:val="495" w:hRule="atLeast"/>
          <w:trHeight w:val="144" w:hRule="atLeast"/>
        </w:trPr>
        <w:tc>
          <w:tcPr>
            <w:tcW w:w="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60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117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60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Сравнивать и упорядочивать рациональные и иррациональные числа</w:t>
            </w:r>
          </w:p>
        </w:tc>
      </w:tr>
      <w:tr>
        <w:trPr>
          <w:trHeight w:val="1005" w:hRule="atLeast"/>
          <w:trHeight w:val="144" w:hRule="atLeast"/>
        </w:trPr>
        <w:tc>
          <w:tcPr>
            <w:tcW w:w="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60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117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60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Выполнять арифметические действия с рациональными числами, сочетая устные и письменные приёмы, выполнять вычисления с иррациональными числами</w:t>
            </w:r>
          </w:p>
        </w:tc>
      </w:tr>
      <w:tr>
        <w:trPr>
          <w:trHeight w:val="1005" w:hRule="atLeast"/>
          <w:trHeight w:val="144" w:hRule="atLeast"/>
        </w:trPr>
        <w:tc>
          <w:tcPr>
            <w:tcW w:w="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60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1.3</w:t>
            </w:r>
          </w:p>
        </w:tc>
        <w:tc>
          <w:tcPr>
            <w:tcW w:w="117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60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Находить значения степеней с целыми показателями и корней, вычислять значения числовых выражений</w:t>
            </w:r>
          </w:p>
        </w:tc>
      </w:tr>
      <w:tr>
        <w:trPr>
          <w:trHeight w:val="1005" w:hRule="atLeast"/>
          <w:trHeight w:val="144" w:hRule="atLeast"/>
        </w:trPr>
        <w:tc>
          <w:tcPr>
            <w:tcW w:w="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60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1.4</w:t>
            </w:r>
          </w:p>
        </w:tc>
        <w:tc>
          <w:tcPr>
            <w:tcW w:w="117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60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Округлять действительные числа, выполнять прикидку результата вычислений, оценку числовых выражений</w:t>
            </w:r>
          </w:p>
        </w:tc>
      </w:tr>
      <w:tr>
        <w:trPr>
          <w:trHeight w:val="495" w:hRule="atLeast"/>
          <w:trHeight w:val="144" w:hRule="atLeast"/>
        </w:trPr>
        <w:tc>
          <w:tcPr>
            <w:tcW w:w="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60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60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Уравнения и неравенства</w:t>
            </w:r>
          </w:p>
        </w:tc>
      </w:tr>
      <w:tr>
        <w:trPr>
          <w:trHeight w:val="1005" w:hRule="atLeast"/>
          <w:trHeight w:val="144" w:hRule="atLeast"/>
        </w:trPr>
        <w:tc>
          <w:tcPr>
            <w:tcW w:w="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60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117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60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Решать линейные и квадратные уравнения, уравнения, сводящиеся к ним, простейшие дробно-рациональные уравнения</w:t>
            </w:r>
          </w:p>
        </w:tc>
      </w:tr>
      <w:tr>
        <w:trPr>
          <w:trHeight w:val="1005" w:hRule="atLeast"/>
          <w:trHeight w:val="144" w:hRule="atLeast"/>
        </w:trPr>
        <w:tc>
          <w:tcPr>
            <w:tcW w:w="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60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117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60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Решать системы двух линейных уравнений с двумя переменными и системы двух уравнений, в которых одно уравнение не является линейным</w:t>
            </w:r>
          </w:p>
        </w:tc>
      </w:tr>
      <w:tr>
        <w:trPr>
          <w:trHeight w:val="1005" w:hRule="atLeast"/>
          <w:trHeight w:val="144" w:hRule="atLeast"/>
        </w:trPr>
        <w:tc>
          <w:tcPr>
            <w:tcW w:w="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60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2.3</w:t>
            </w:r>
          </w:p>
        </w:tc>
        <w:tc>
          <w:tcPr>
            <w:tcW w:w="117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60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Решать текстовые задачи алгебраическим способом с помощью составления уравнения или системы двух уравнений с двумя переменными</w:t>
            </w:r>
          </w:p>
        </w:tc>
      </w:tr>
      <w:tr>
        <w:trPr>
          <w:trHeight w:val="2805" w:hRule="atLeast"/>
          <w:trHeight w:val="144" w:hRule="atLeast"/>
        </w:trPr>
        <w:tc>
          <w:tcPr>
            <w:tcW w:w="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60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2.4</w:t>
            </w:r>
          </w:p>
        </w:tc>
        <w:tc>
          <w:tcPr>
            <w:tcW w:w="117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60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Проводить простейшие исследования уравнений и систем уравнений, в том числе с применением графических представлений (например, устанавливать, имеет ли уравнение или система уравнений решения, если имеет, то сколько)</w:t>
            </w:r>
          </w:p>
        </w:tc>
      </w:tr>
      <w:tr>
        <w:trPr>
          <w:trHeight w:val="1005" w:hRule="atLeast"/>
          <w:trHeight w:val="144" w:hRule="atLeast"/>
        </w:trPr>
        <w:tc>
          <w:tcPr>
            <w:tcW w:w="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60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2.5</w:t>
            </w:r>
          </w:p>
        </w:tc>
        <w:tc>
          <w:tcPr>
            <w:tcW w:w="117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60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Решать линейные неравенства, квадратные неравенства, изображать решение неравенств на числовой прямой, записывать решение с помощью символов</w:t>
            </w:r>
          </w:p>
        </w:tc>
      </w:tr>
      <w:tr>
        <w:trPr>
          <w:trHeight w:val="1500" w:hRule="atLeast"/>
          <w:trHeight w:val="144" w:hRule="atLeast"/>
        </w:trPr>
        <w:tc>
          <w:tcPr>
            <w:tcW w:w="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60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2.6</w:t>
            </w:r>
          </w:p>
        </w:tc>
        <w:tc>
          <w:tcPr>
            <w:tcW w:w="117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60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Решать системы линейных неравенств, системы неравенств, включающие квадратное неравенство, изображать решение системы неравенств на числовой прямой, записывать решение с помощью символов</w:t>
            </w:r>
          </w:p>
        </w:tc>
      </w:tr>
      <w:tr>
        <w:trPr>
          <w:trHeight w:val="495" w:hRule="atLeast"/>
          <w:trHeight w:val="144" w:hRule="atLeast"/>
        </w:trPr>
        <w:tc>
          <w:tcPr>
            <w:tcW w:w="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60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2.7</w:t>
            </w:r>
          </w:p>
        </w:tc>
        <w:tc>
          <w:tcPr>
            <w:tcW w:w="117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60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Использовать неравенства при решении различных задач</w:t>
            </w:r>
          </w:p>
        </w:tc>
      </w:tr>
      <w:tr>
        <w:trPr>
          <w:trHeight w:val="495" w:hRule="atLeast"/>
          <w:trHeight w:val="144" w:hRule="atLeast"/>
        </w:trPr>
        <w:tc>
          <w:tcPr>
            <w:tcW w:w="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60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117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60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Функции</w:t>
            </w:r>
          </w:p>
        </w:tc>
      </w:tr>
      <w:tr>
        <w:trPr>
          <w:trHeight w:val="1500" w:hRule="atLeast"/>
          <w:trHeight w:val="144" w:hRule="atLeast"/>
        </w:trPr>
        <w:tc>
          <w:tcPr>
            <w:tcW w:w="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60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117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60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Распознавать функции изученных видов. Показывать схематически расположение на координатной плоскости графиков функций вида: y=kx, y=kx+b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, y=k/x, y=a</w:t>
            </w:r>
            <w:r>
              <w:rPr>
                <w:rFonts w:ascii="Times New Roman" w:hAnsi="Times New Roman"/>
                <w:b w:val="false"/>
                <w:i/>
                <w:color w:val="333333"/>
                <w:sz w:val="24"/>
              </w:rPr>
              <w:t>x²+bx+c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 зависимости от значений коэффициентов, описывать свойства функций</w:t>
            </w:r>
          </w:p>
        </w:tc>
      </w:tr>
      <w:tr>
        <w:trPr>
          <w:trHeight w:val="1005" w:hRule="atLeast"/>
          <w:trHeight w:val="144" w:hRule="atLeast"/>
        </w:trPr>
        <w:tc>
          <w:tcPr>
            <w:tcW w:w="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60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</w:t>
            </w:r>
          </w:p>
        </w:tc>
        <w:tc>
          <w:tcPr>
            <w:tcW w:w="117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60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Показывать схематически расположение на координатной плоскости графиков функций вида y = ٧x, y = |х|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 описывать свойства функций</w:t>
            </w:r>
          </w:p>
        </w:tc>
      </w:tr>
      <w:tr>
        <w:trPr>
          <w:trHeight w:val="1005" w:hRule="atLeast"/>
          <w:trHeight w:val="144" w:hRule="atLeast"/>
        </w:trPr>
        <w:tc>
          <w:tcPr>
            <w:tcW w:w="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60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3.3</w:t>
            </w:r>
          </w:p>
        </w:tc>
        <w:tc>
          <w:tcPr>
            <w:tcW w:w="117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60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Строить и изображать схематически графики квадратичных функций, описывать свойства квадратичных функций по их графикам</w:t>
            </w:r>
          </w:p>
        </w:tc>
      </w:tr>
      <w:tr>
        <w:trPr>
          <w:trHeight w:val="1005" w:hRule="atLeast"/>
          <w:trHeight w:val="144" w:hRule="atLeast"/>
        </w:trPr>
        <w:tc>
          <w:tcPr>
            <w:tcW w:w="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60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3.4</w:t>
            </w:r>
          </w:p>
        </w:tc>
        <w:tc>
          <w:tcPr>
            <w:tcW w:w="117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60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Распознавать квадратичную функцию по формуле, приводить примеры квадратичных функций из реальной жизни, физики, геометрии</w:t>
            </w:r>
          </w:p>
        </w:tc>
      </w:tr>
      <w:tr>
        <w:trPr>
          <w:trHeight w:val="495" w:hRule="atLeast"/>
          <w:trHeight w:val="144" w:hRule="atLeast"/>
        </w:trPr>
        <w:tc>
          <w:tcPr>
            <w:tcW w:w="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60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117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60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Арифметическая и геометрическая прогрессии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</w:p>
        </w:tc>
      </w:tr>
      <w:tr>
        <w:trPr>
          <w:trHeight w:val="1005" w:hRule="atLeast"/>
          <w:trHeight w:val="144" w:hRule="atLeast"/>
        </w:trPr>
        <w:tc>
          <w:tcPr>
            <w:tcW w:w="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60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</w:t>
            </w:r>
          </w:p>
        </w:tc>
        <w:tc>
          <w:tcPr>
            <w:tcW w:w="117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60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Распознавать арифметическую и геометрическую прогрессии при разных способах задания</w:t>
            </w:r>
          </w:p>
        </w:tc>
      </w:tr>
      <w:tr>
        <w:trPr>
          <w:trHeight w:val="1005" w:hRule="atLeast"/>
          <w:trHeight w:val="144" w:hRule="atLeast"/>
        </w:trPr>
        <w:tc>
          <w:tcPr>
            <w:tcW w:w="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60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</w:t>
            </w:r>
          </w:p>
        </w:tc>
        <w:tc>
          <w:tcPr>
            <w:tcW w:w="117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60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Выполнять вычисления с использованием формул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n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-го члена арифметической и геометрической прогрессий, суммы первых n членов</w:t>
            </w:r>
          </w:p>
        </w:tc>
      </w:tr>
      <w:tr>
        <w:trPr>
          <w:trHeight w:val="495" w:hRule="atLeast"/>
          <w:trHeight w:val="144" w:hRule="atLeast"/>
        </w:trPr>
        <w:tc>
          <w:tcPr>
            <w:tcW w:w="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60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</w:t>
            </w:r>
          </w:p>
        </w:tc>
        <w:tc>
          <w:tcPr>
            <w:tcW w:w="117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60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Изображать члены последовательности точками на координатной плоскости</w:t>
            </w:r>
          </w:p>
        </w:tc>
      </w:tr>
      <w:tr>
        <w:trPr>
          <w:trHeight w:val="1005" w:hRule="atLeast"/>
          <w:trHeight w:val="144" w:hRule="atLeast"/>
        </w:trPr>
        <w:tc>
          <w:tcPr>
            <w:tcW w:w="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60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4.4</w:t>
            </w:r>
          </w:p>
        </w:tc>
        <w:tc>
          <w:tcPr>
            <w:tcW w:w="117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60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Решать задачи, связанные с числовыми последовательностями, в том числе задачи из реальной жизни (с использованием калькулятора, цифровых технологий) </w:t>
            </w:r>
          </w:p>
        </w:tc>
      </w:tr>
    </w:tbl>
    <w:bookmarkStart w:name="block-90498621" w:id="39"/>
    <w:p>
      <w:pPr>
        <w:sectPr>
          <w:pgSz w:w="11906" w:h="16383" w:orient="portrait"/>
        </w:sectPr>
      </w:pPr>
    </w:p>
    <w:bookmarkEnd w:id="39"/>
    <w:bookmarkEnd w:id="38"/>
    <w:bookmarkStart w:name="block-90498622" w:id="40"/>
    <w:p>
      <w:pPr>
        <w:spacing w:before="199" w:after="199" w:line="336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ПРОВЕРЯЕМЫЕ ЭЛЕМЕНТЫ СОДЕРЖАНИЯ</w:t>
      </w:r>
    </w:p>
    <w:p>
      <w:pPr>
        <w:spacing w:before="199" w:after="199" w:line="336"/>
        <w:ind w:left="120"/>
        <w:jc w:val="left"/>
      </w:pPr>
    </w:p>
    <w:p>
      <w:pPr>
        <w:spacing w:before="199" w:after="199" w:line="336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7 КЛАСС</w:t>
      </w:r>
    </w:p>
    <w:p>
      <w:pPr>
        <w:spacing w:before="0" w:after="0"/>
        <w:ind w:left="120"/>
        <w:jc w:val="left"/>
      </w:pPr>
    </w:p>
    <w:tbl>
      <w:tblPr>
        <w:tblW w:w="0" w:type="auto"/>
        <w:tblCellSpacing w:w="0" w:type="nil"/>
        <w:tblInd w:w="183" w:type="dxa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2365"/>
        <w:gridCol w:w="11136"/>
      </w:tblGrid>
      <w:tr>
        <w:trPr>
          <w:trHeight w:val="405" w:hRule="atLeast"/>
          <w:trHeight w:val="144" w:hRule="atLeast"/>
        </w:trPr>
        <w:tc>
          <w:tcPr>
            <w:tcW w:w="16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272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Код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</w:p>
        </w:tc>
        <w:tc>
          <w:tcPr>
            <w:tcW w:w="122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272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Проверяемый элемент содержания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6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22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Числа и вычисления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6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122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Дроби обыкновенные и десятичные, переход от одной формы записи дробей к другой. Понятие рационального числа, запись, сравнение, упорядочивание рациональных чисел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6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122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Арифметические действия с рациональными числами. Решение задач из реальной практики на части, на дроби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6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1.3</w:t>
            </w:r>
          </w:p>
        </w:tc>
        <w:tc>
          <w:tcPr>
            <w:tcW w:w="122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Степень с натуральным показателем: определение, преобразование выражений на основе определения, запись больших чисел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6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1.4</w:t>
            </w:r>
          </w:p>
        </w:tc>
        <w:tc>
          <w:tcPr>
            <w:tcW w:w="122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Проценты, запись процентов в виде дроби и дроби в виде процентов. Три основные задачи на проценты, решение задач из реальной практики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6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1.5</w:t>
            </w:r>
          </w:p>
        </w:tc>
        <w:tc>
          <w:tcPr>
            <w:tcW w:w="122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Применение признаков делимости, разложение на множители натуральных чисел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6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1.6</w:t>
            </w:r>
          </w:p>
        </w:tc>
        <w:tc>
          <w:tcPr>
            <w:tcW w:w="122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Реальные зависимости, в том числе прямая и обратная пропорциональности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6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122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Алгебраические выражения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6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122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Переменные, числовое значение выражения с переменной. Допустимые значения переменных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6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122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Представление зависимости между величинами в виде формулы. Вычисления по формулам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6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2.3</w:t>
            </w:r>
          </w:p>
        </w:tc>
        <w:tc>
          <w:tcPr>
            <w:tcW w:w="122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Преобразование буквенных выражений, тождественно равные выражения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6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2.4</w:t>
            </w:r>
          </w:p>
        </w:tc>
        <w:tc>
          <w:tcPr>
            <w:tcW w:w="122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Свойства степени с натуральным показателем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6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2.5</w:t>
            </w:r>
          </w:p>
        </w:tc>
        <w:tc>
          <w:tcPr>
            <w:tcW w:w="122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Одночлены и многочлены. Степень многочлена. Сложение, вычитание, умножение многочленов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6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2.6</w:t>
            </w:r>
          </w:p>
        </w:tc>
        <w:tc>
          <w:tcPr>
            <w:tcW w:w="122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Формулы сокращённого умножения: квадрат суммы и квадрат разности. Формула разности квадратов. Разложение многочленов на множители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6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122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Уравнения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6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122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Уравнение, корень уравнения, правила преобразования уравнения, равносильность уравнений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6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</w:t>
            </w:r>
          </w:p>
        </w:tc>
        <w:tc>
          <w:tcPr>
            <w:tcW w:w="122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Линейное уравнение с одной переменной, число корней линейного уравнения, решение линейных уравнений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6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3.3</w:t>
            </w:r>
          </w:p>
        </w:tc>
        <w:tc>
          <w:tcPr>
            <w:tcW w:w="122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Составление уравнений по условию задачи. Решение текстовых задач с помощью уравнений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6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3.4</w:t>
            </w:r>
          </w:p>
        </w:tc>
        <w:tc>
          <w:tcPr>
            <w:tcW w:w="122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Линейное уравнение с двумя переменными и его график</w:t>
            </w:r>
          </w:p>
        </w:tc>
      </w:tr>
      <w:tr>
        <w:trPr>
          <w:trHeight w:val="1395" w:hRule="atLeast"/>
          <w:trHeight w:val="144" w:hRule="atLeast"/>
        </w:trPr>
        <w:tc>
          <w:tcPr>
            <w:tcW w:w="16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3.5</w:t>
            </w:r>
          </w:p>
        </w:tc>
        <w:tc>
          <w:tcPr>
            <w:tcW w:w="122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Система двух линейных уравнений с двумя переменными. Решение систем уравнений способом подстановки. Примеры решения текстовых задач с помощью систем уравнений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6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122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Координаты и графики. Функции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6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</w:t>
            </w:r>
          </w:p>
        </w:tc>
        <w:tc>
          <w:tcPr>
            <w:tcW w:w="122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Координата точки на прямой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6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</w:t>
            </w:r>
          </w:p>
        </w:tc>
        <w:tc>
          <w:tcPr>
            <w:tcW w:w="122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Числовые промежутки. Расстояние между двумя точками координатной прямой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6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</w:t>
            </w:r>
          </w:p>
        </w:tc>
        <w:tc>
          <w:tcPr>
            <w:tcW w:w="122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Прямоугольная система координат, оси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 xml:space="preserve">Ox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Oy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. Абсцисса и ордината точки на координатной плоскости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6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4.4</w:t>
            </w:r>
          </w:p>
        </w:tc>
        <w:tc>
          <w:tcPr>
            <w:tcW w:w="122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Примеры графиков, заданных формулами. Чтение графиков реальных зависимостей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6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4.5</w:t>
            </w:r>
          </w:p>
        </w:tc>
        <w:tc>
          <w:tcPr>
            <w:tcW w:w="122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Понятие функции. График функции. Свойства функций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6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4.6</w:t>
            </w:r>
          </w:p>
        </w:tc>
        <w:tc>
          <w:tcPr>
            <w:tcW w:w="122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Линейная функция, её график. График функции </w:t>
            </w:r>
            <w:r>
              <w:rPr>
                <w:rFonts w:ascii="Times New Roman" w:hAnsi="Times New Roman"/>
                <w:b w:val="false"/>
                <w:i w:val="false"/>
                <w:color w:val="333333"/>
                <w:sz w:val="24"/>
              </w:rPr>
              <w:t>y = |х|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6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4.7</w:t>
            </w:r>
          </w:p>
        </w:tc>
        <w:tc>
          <w:tcPr>
            <w:tcW w:w="122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Графическое решение линейных уравнений и систем линейных уравнений</w:t>
            </w:r>
          </w:p>
        </w:tc>
      </w:tr>
    </w:tbl>
    <w:p>
      <w:pPr>
        <w:spacing w:before="0" w:after="0"/>
        <w:ind w:left="120"/>
        <w:jc w:val="left"/>
      </w:pPr>
    </w:p>
    <w:p>
      <w:pPr>
        <w:spacing w:before="199" w:after="199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8 КЛАСС</w:t>
      </w:r>
    </w:p>
    <w:p>
      <w:pPr>
        <w:spacing w:before="0" w:after="0"/>
        <w:ind w:left="120"/>
        <w:jc w:val="left"/>
      </w:pPr>
    </w:p>
    <w:tbl>
      <w:tblPr>
        <w:tblW w:w="0" w:type="auto"/>
        <w:tblCellSpacing w:w="0" w:type="nil"/>
        <w:tblInd w:w="183" w:type="dxa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2369"/>
        <w:gridCol w:w="11132"/>
      </w:tblGrid>
      <w:tr>
        <w:trPr>
          <w:trHeight w:val="405" w:hRule="atLeast"/>
          <w:trHeight w:val="144" w:hRule="atLeast"/>
        </w:trPr>
        <w:tc>
          <w:tcPr>
            <w:tcW w:w="16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272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Код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</w:p>
        </w:tc>
        <w:tc>
          <w:tcPr>
            <w:tcW w:w="122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272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Проверяемый элемент содержания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6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22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Числа и вычисления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6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122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Квадратный корень из числа. Понятие об иррациональном числе. Десятичные приближения иррациональных чисел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6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122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Свойства арифметических квадратных корней и их применение к преобразованию числовых выражений и вычислениям. Действительные числа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6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1.3</w:t>
            </w:r>
          </w:p>
        </w:tc>
        <w:tc>
          <w:tcPr>
            <w:tcW w:w="122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Степень с целым показателем и её свойства. Стандартная запись числа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6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122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Алгебраические выражения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6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122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Квадратный трёхчлен, разложение квадратного трёхчлена на множители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6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122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Алгебраическая дробь. Основное свойство алгебраической дроби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6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2.3</w:t>
            </w:r>
          </w:p>
        </w:tc>
        <w:tc>
          <w:tcPr>
            <w:tcW w:w="122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Сложение, вычитание, умножение, деление алгебраических дробей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6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2.4</w:t>
            </w:r>
          </w:p>
        </w:tc>
        <w:tc>
          <w:tcPr>
            <w:tcW w:w="122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Рациональные выражения и их преобразование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6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122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Уравнения и неравенства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6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122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Квадратное уравнение, формула корней квадратного уравнения. Теорема Виета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6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</w:t>
            </w:r>
          </w:p>
        </w:tc>
        <w:tc>
          <w:tcPr>
            <w:tcW w:w="122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уравнений, сводящихся к линейным и квадратным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6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3.3</w:t>
            </w:r>
          </w:p>
        </w:tc>
        <w:tc>
          <w:tcPr>
            <w:tcW w:w="122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Простейшие дробно-рациональные уравнения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6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3.4</w:t>
            </w:r>
          </w:p>
        </w:tc>
        <w:tc>
          <w:tcPr>
            <w:tcW w:w="122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Графическая интерпретация уравнений с двумя переменными и систем линейных уравнений с двумя переменными. Примеры решения систем нелинейных уравнений с двумя переменными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6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3.5</w:t>
            </w:r>
          </w:p>
        </w:tc>
        <w:tc>
          <w:tcPr>
            <w:tcW w:w="122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текстовых задач алгебраическим способом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6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3.6</w:t>
            </w:r>
          </w:p>
        </w:tc>
        <w:tc>
          <w:tcPr>
            <w:tcW w:w="122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Числовые неравенства и их свойства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6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3.7</w:t>
            </w:r>
          </w:p>
        </w:tc>
        <w:tc>
          <w:tcPr>
            <w:tcW w:w="122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Неравенство с одной переменной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6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3.8</w:t>
            </w:r>
          </w:p>
        </w:tc>
        <w:tc>
          <w:tcPr>
            <w:tcW w:w="122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Равносильность неравенств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6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3.9</w:t>
            </w:r>
          </w:p>
        </w:tc>
        <w:tc>
          <w:tcPr>
            <w:tcW w:w="122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Линейные неравенства с одной переменной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6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3.10</w:t>
            </w:r>
          </w:p>
        </w:tc>
        <w:tc>
          <w:tcPr>
            <w:tcW w:w="122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Системы линейных неравенств с одной переменной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6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122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Функции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6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</w:t>
            </w:r>
          </w:p>
        </w:tc>
        <w:tc>
          <w:tcPr>
            <w:tcW w:w="122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Понятие функции. Область определения и множество значений функции. Способы задания функций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6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</w:t>
            </w:r>
          </w:p>
        </w:tc>
        <w:tc>
          <w:tcPr>
            <w:tcW w:w="122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График функции. Чтение свойств функции по её графику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6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</w:t>
            </w:r>
          </w:p>
        </w:tc>
        <w:tc>
          <w:tcPr>
            <w:tcW w:w="122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Примеры графиков функций, отражающих реальные процессы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6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4.4</w:t>
            </w:r>
          </w:p>
        </w:tc>
        <w:tc>
          <w:tcPr>
            <w:tcW w:w="122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Функции, описывающие прямую и обратную пропорциональные зависимости, их графики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6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4.5</w:t>
            </w:r>
          </w:p>
        </w:tc>
        <w:tc>
          <w:tcPr>
            <w:tcW w:w="122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Функции </w:t>
            </w:r>
            <w:r>
              <w:rPr>
                <w:rFonts w:ascii="Times New Roman" w:hAnsi="Times New Roman"/>
                <w:b w:val="false"/>
                <w:i/>
                <w:color w:val="333333"/>
                <w:sz w:val="24"/>
              </w:rPr>
              <w:t>y =x², y = x³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6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4.6</w:t>
            </w:r>
          </w:p>
        </w:tc>
        <w:tc>
          <w:tcPr>
            <w:tcW w:w="122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Функции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y = ٧x, y = |х|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6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4.7</w:t>
            </w:r>
          </w:p>
        </w:tc>
        <w:tc>
          <w:tcPr>
            <w:tcW w:w="122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Графическое решение уравнений и систем уравнений</w:t>
            </w:r>
          </w:p>
        </w:tc>
      </w:tr>
    </w:tbl>
    <w:p>
      <w:pPr>
        <w:spacing w:before="0" w:after="0"/>
        <w:ind w:left="120"/>
        <w:jc w:val="left"/>
      </w:pPr>
    </w:p>
    <w:p>
      <w:pPr>
        <w:spacing w:before="199" w:after="199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9 КЛАСС</w:t>
      </w:r>
    </w:p>
    <w:p>
      <w:pPr>
        <w:spacing w:before="0" w:after="0"/>
        <w:ind w:left="120"/>
        <w:jc w:val="left"/>
      </w:pPr>
    </w:p>
    <w:tbl>
      <w:tblPr>
        <w:tblW w:w="0" w:type="auto"/>
        <w:tblCellSpacing w:w="0" w:type="nil"/>
        <w:tblInd w:w="183" w:type="dxa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1718"/>
        <w:gridCol w:w="11783"/>
      </w:tblGrid>
      <w:tr>
        <w:trPr>
          <w:trHeight w:val="405" w:hRule="atLeast"/>
          <w:trHeight w:val="144" w:hRule="atLeast"/>
        </w:trPr>
        <w:tc>
          <w:tcPr>
            <w:tcW w:w="12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272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Код </w:t>
            </w:r>
          </w:p>
        </w:tc>
        <w:tc>
          <w:tcPr>
            <w:tcW w:w="1296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272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2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296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Числа и вычисления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2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1296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pacing w:val="-4"/>
                <w:sz w:val="24"/>
              </w:rPr>
              <w:t>Рациональные числа, иррациональные числа, конечные и бесконечные десятичные дроби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2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1296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Множество действительных чисел, действительные числа как бесконечные десятичные дроби. Взаимно однозначное соответствие между множеством действительных чисел и координатной прямой. Сравнение действительных чисел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2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1.3</w:t>
            </w:r>
          </w:p>
        </w:tc>
        <w:tc>
          <w:tcPr>
            <w:tcW w:w="1296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Арифметические действия с действительными числами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2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1.4</w:t>
            </w:r>
          </w:p>
        </w:tc>
        <w:tc>
          <w:tcPr>
            <w:tcW w:w="1296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Измерения, приближения, оценки. Размеры объектов окружающего мира, длительность процессов в окружающем мире. Приближённое значение величины, точность приближения. Округление чисел. Прикидка и оценка результатов вычислений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2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2</w:t>
            </w:r>
          </w:p>
        </w:tc>
        <w:tc>
          <w:tcPr>
            <w:tcW w:w="1296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Уравнения и неравенства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2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1296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Уравнения с одной переменной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2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1296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Линейное уравнение. Решение уравнений, сводящихся к линейным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2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2.3</w:t>
            </w:r>
          </w:p>
        </w:tc>
        <w:tc>
          <w:tcPr>
            <w:tcW w:w="1296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Квадратное уравнение. Решение уравнений, сводящихся к квадратным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2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2.4</w:t>
            </w:r>
          </w:p>
        </w:tc>
        <w:tc>
          <w:tcPr>
            <w:tcW w:w="1296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Биквадратное уравнение. Примеры решения уравнений третьей и четвёртой степеней разложением на множители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2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2.5</w:t>
            </w:r>
          </w:p>
        </w:tc>
        <w:tc>
          <w:tcPr>
            <w:tcW w:w="1296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дробно-рациональных уравнений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2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2.6</w:t>
            </w:r>
          </w:p>
        </w:tc>
        <w:tc>
          <w:tcPr>
            <w:tcW w:w="1296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Системы уравнений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2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2.7</w:t>
            </w:r>
          </w:p>
        </w:tc>
        <w:tc>
          <w:tcPr>
            <w:tcW w:w="1296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Уравнение с двумя переменными и его график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2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2.8</w:t>
            </w:r>
          </w:p>
        </w:tc>
        <w:tc>
          <w:tcPr>
            <w:tcW w:w="1296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систем двух линейных уравнений с двумя переменными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2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2.9</w:t>
            </w:r>
          </w:p>
        </w:tc>
        <w:tc>
          <w:tcPr>
            <w:tcW w:w="1296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систем двух уравнений, одно из которых линейное, а другое – второй степени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2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2.10</w:t>
            </w:r>
          </w:p>
        </w:tc>
        <w:tc>
          <w:tcPr>
            <w:tcW w:w="1296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Графическая интерпретация системы уравнений с двумя переменными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2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2.11</w:t>
            </w:r>
          </w:p>
        </w:tc>
        <w:tc>
          <w:tcPr>
            <w:tcW w:w="1296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текстовых задач алгебраическим способом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2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2.12</w:t>
            </w:r>
          </w:p>
        </w:tc>
        <w:tc>
          <w:tcPr>
            <w:tcW w:w="1296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Числовые неравенства и их свойства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2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2.13</w:t>
            </w:r>
          </w:p>
        </w:tc>
        <w:tc>
          <w:tcPr>
            <w:tcW w:w="1296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линейных неравенств с одной переменной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2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2.14</w:t>
            </w:r>
          </w:p>
        </w:tc>
        <w:tc>
          <w:tcPr>
            <w:tcW w:w="1296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систем линейных неравенств с одной переменной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2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2.15</w:t>
            </w:r>
          </w:p>
        </w:tc>
        <w:tc>
          <w:tcPr>
            <w:tcW w:w="1296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Квадратные неравенства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2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2.16</w:t>
            </w:r>
          </w:p>
        </w:tc>
        <w:tc>
          <w:tcPr>
            <w:tcW w:w="1296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Графическая интерпретация неравенств и систем неравенств с двумя переменными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2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1296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Функции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2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1296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Квадратичная функция, её график и свойства. Парабола, координаты вершины параболы, ось симметрии параболы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2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</w:t>
            </w:r>
          </w:p>
        </w:tc>
        <w:tc>
          <w:tcPr>
            <w:tcW w:w="1296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Графики функций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 xml:space="preserve">y=kx, y=kx+b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 их свойства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2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3.3</w:t>
            </w:r>
          </w:p>
        </w:tc>
        <w:tc>
          <w:tcPr>
            <w:tcW w:w="1296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Графики функций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 xml:space="preserve">y=k/x, </w:t>
            </w:r>
            <w:r>
              <w:rPr>
                <w:rFonts w:ascii="Times New Roman" w:hAnsi="Times New Roman"/>
                <w:b w:val="false"/>
                <w:i/>
                <w:color w:val="333333"/>
                <w:sz w:val="24"/>
              </w:rPr>
              <w:t>y = x³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 их свойства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2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3.4</w:t>
            </w:r>
          </w:p>
        </w:tc>
        <w:tc>
          <w:tcPr>
            <w:tcW w:w="1296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Графики функций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 их свойства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2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1296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Числовые последовательности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2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</w:t>
            </w:r>
          </w:p>
        </w:tc>
        <w:tc>
          <w:tcPr>
            <w:tcW w:w="1296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Определение и способы задания числовых последовательностей. Задание последовательности рекуррентной формулой и формулой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n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-го члена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2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</w:t>
            </w:r>
          </w:p>
        </w:tc>
        <w:tc>
          <w:tcPr>
            <w:tcW w:w="1296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Арифметическая прогрессия. Формулы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n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-го члена арифметической прогрессии, суммы первых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 xml:space="preserve">n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членов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2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</w:t>
            </w:r>
          </w:p>
        </w:tc>
        <w:tc>
          <w:tcPr>
            <w:tcW w:w="1296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Геометрическая прогрессия. Формулы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n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-го члена геометрической прогрессии, суммы первых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 xml:space="preserve">n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членов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2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4.4</w:t>
            </w:r>
          </w:p>
        </w:tc>
        <w:tc>
          <w:tcPr>
            <w:tcW w:w="1296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Изображение членов арифметической и геометрической прогрессий точками на координатной плоскости. Линейный и экспоненциальный рост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2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4.5</w:t>
            </w:r>
          </w:p>
        </w:tc>
        <w:tc>
          <w:tcPr>
            <w:tcW w:w="1296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Сложные проценты</w:t>
            </w:r>
          </w:p>
        </w:tc>
      </w:tr>
    </w:tbl>
    <w:p>
      <w:pPr>
        <w:spacing w:before="0" w:after="0"/>
        <w:ind w:left="120"/>
        <w:jc w:val="left"/>
      </w:pPr>
    </w:p>
    <w:bookmarkStart w:name="block-90498622" w:id="41"/>
    <w:p>
      <w:pPr>
        <w:sectPr>
          <w:pgSz w:w="11906" w:h="16383" w:orient="portrait"/>
        </w:sectPr>
      </w:pPr>
    </w:p>
    <w:bookmarkEnd w:id="41"/>
    <w:bookmarkEnd w:id="40"/>
    <w:bookmarkStart w:name="block-90498624" w:id="42"/>
    <w:p>
      <w:pPr>
        <w:spacing w:before="199" w:after="199" w:line="336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ПРОВЕРЯЕМЫЕ НА ОГЭ ПО МАТЕМАТИКЕ ТРЕБОВАНИЯ К РЕЗУЛЬТАТАМ ОСВОЕНИЯ ОСНОВНОЙ ОБРАЗОВАТЕЛЬНОЙ ПРОГРАММЫ ОСНОВНОГО ОБЩЕГО ОБРАЗОВАНИЯ</w:t>
      </w:r>
    </w:p>
    <w:p>
      <w:pPr>
        <w:spacing w:before="0" w:after="0"/>
        <w:ind w:left="120"/>
        <w:jc w:val="left"/>
      </w:pPr>
    </w:p>
    <w:tbl>
      <w:tblPr>
        <w:tblW w:w="0" w:type="auto"/>
        <w:tblCellSpacing w:w="0" w:type="nil"/>
        <w:tblInd w:w="183" w:type="dxa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2840"/>
        <w:gridCol w:w="10661"/>
      </w:tblGrid>
      <w:tr>
        <w:trPr>
          <w:trHeight w:val="1185" w:hRule="atLeast"/>
          <w:trHeight w:val="144" w:hRule="atLeast"/>
        </w:trPr>
        <w:tc>
          <w:tcPr>
            <w:tcW w:w="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272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Код проверяемого требования </w:t>
            </w:r>
          </w:p>
        </w:tc>
        <w:tc>
          <w:tcPr>
            <w:tcW w:w="117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272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Проверяемые требования к предметным результатам освоения основной образовательной программы основного общего образования на основе ФГОС </w:t>
            </w:r>
          </w:p>
        </w:tc>
      </w:tr>
      <w:tr>
        <w:trPr>
          <w:trHeight w:val="2340" w:hRule="atLeast"/>
          <w:trHeight w:val="144" w:hRule="atLeast"/>
        </w:trPr>
        <w:tc>
          <w:tcPr>
            <w:tcW w:w="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17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Умение оперировать понятиями: множество, подмножество, операции над множествами; умение оперировать понятиями: граф, связный граф, дерево, цикл, применять их при решении задач; умение использовать графическое представление множеств для описания реальных процессов и явлений, при решении задач из других учебных предметов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Умение оперировать понятиями: определение, аксиома, теорема, доказательство; умение распознавать истинные и ложные высказывания, приводить примеры и контрпримеры, строить высказывания и отрицания высказываний</w:t>
            </w:r>
          </w:p>
        </w:tc>
      </w:tr>
      <w:tr>
        <w:trPr>
          <w:trHeight w:val="3285" w:hRule="atLeast"/>
          <w:trHeight w:val="144" w:hRule="atLeast"/>
        </w:trPr>
        <w:tc>
          <w:tcPr>
            <w:tcW w:w="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117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Умение оперировать понятиями: натуральное число, простое и составное число, делимость натуральных чисел, признаки делимости, целое число, модуль числа, обыкновенная дробь и десятичная дробь, стандартный вид числа, рациональное число, иррациональное число, арифметический квадратный корень; умение выполнять действия с числами, сравнивать и упорядочивать числа, представлять числа на координатной прямой, округлять числа; умение делать прикидку и оценку результата вычислений</w:t>
            </w:r>
          </w:p>
        </w:tc>
      </w:tr>
      <w:tr>
        <w:trPr>
          <w:trHeight w:val="2820" w:hRule="atLeast"/>
          <w:trHeight w:val="144" w:hRule="atLeast"/>
        </w:trPr>
        <w:tc>
          <w:tcPr>
            <w:tcW w:w="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117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Умение оперировать понятиями: степень с целым показателем, арифметический квадратный корень, многочлен, алгебраическая дробь, тождество; знакомство с корнем натуральной степени больше единицы; умение выполнять расчёты по формулам, преобразования целых, дробно-рациональных выражений и выражений с корнями, разложение многочлена на множители, в том числе с использованием формул разности квадратов и квадрата суммы и разности</w:t>
            </w:r>
          </w:p>
        </w:tc>
      </w:tr>
      <w:tr>
        <w:trPr>
          <w:trHeight w:val="3510" w:hRule="atLeast"/>
          <w:trHeight w:val="144" w:hRule="atLeast"/>
        </w:trPr>
        <w:tc>
          <w:tcPr>
            <w:tcW w:w="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117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Умение оперировать понятиями: числовое равенство, уравнение с одной переменной, числовое неравенство, неравенство с переменной; умение решать линейные и квадратные уравнения, дробно-рациональные уравнения с одной переменной, системы двух линейных уравнений, линейные неравенства и их системы, квадратные и дробно-рациональные неравенства с одной переменной, в том числе при решении задач из других предметов и практических задач; умение использовать координатную прямую и координатную плоскость для изображения решений уравнений, неравенств и систем</w:t>
            </w:r>
          </w:p>
        </w:tc>
      </w:tr>
      <w:tr>
        <w:trPr>
          <w:trHeight w:val="3285" w:hRule="atLeast"/>
          <w:trHeight w:val="144" w:hRule="atLeast"/>
        </w:trPr>
        <w:tc>
          <w:tcPr>
            <w:tcW w:w="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117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Умение оперировать понятиями: функция, график функции, нули функции, промежутки знакопостоянства, промежутки возрастания, убывания, наибольшее и наименьшее значения функции; умение оперировать понятиями: прямая пропорциональность, линейная функция, квадратичная функция, обратная пропорциональность, парабола, гипербола; умение строить графики функций, использовать графики для определения свойств процессов и зависимостей, для решения задач из других учебных предметов и реальной жизни; умение выражать формулами зависимости между величинами</w:t>
            </w:r>
          </w:p>
        </w:tc>
      </w:tr>
      <w:tr>
        <w:trPr>
          <w:trHeight w:val="1875" w:hRule="atLeast"/>
          <w:trHeight w:val="144" w:hRule="atLeast"/>
        </w:trPr>
        <w:tc>
          <w:tcPr>
            <w:tcW w:w="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117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Умение оперировать понятиями: последовательность, арифметическая и геометрическая прогрессии; умение использовать свойства последовательностей, формулы суммы и общего члена при решении задач, в том числе задач из других учебных предметов и реальной жизни</w:t>
            </w:r>
          </w:p>
        </w:tc>
      </w:tr>
      <w:tr>
        <w:trPr>
          <w:trHeight w:val="2340" w:hRule="atLeast"/>
          <w:trHeight w:val="144" w:hRule="atLeast"/>
        </w:trPr>
        <w:tc>
          <w:tcPr>
            <w:tcW w:w="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117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Умение решать задачи разных типов (в том числе на проценты, доли и части, движение, работу, цену товаров и стоимость покупок и услуг, налоги, задачи из области управления личными и семейными финансами); умение составлять выражения, уравнения, неравенства и системы по условию задачи, исследовать полученное решение и оценивать правдоподобность полученных результатов</w:t>
            </w:r>
          </w:p>
        </w:tc>
      </w:tr>
      <w:tr>
        <w:trPr>
          <w:trHeight w:val="3285" w:hRule="atLeast"/>
          <w:trHeight w:val="144" w:hRule="atLeast"/>
        </w:trPr>
        <w:tc>
          <w:tcPr>
            <w:tcW w:w="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117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Умение оперировать понятиями: фигура, точка, отрезок, прямая, луч, ломаная, угол, многоугольник, треугольник, равнобедренный и равносторонний треугольники, прямоугольный треугольник, медиана, биссектриса и высота треугольника, четырёхугольник, параллелограмм, ромб, прямоугольник, квадрат, трапеция; окружность, круг, касательная; знакомство с пространственными фигурами; умение решать задачи, в том числе из повседневной жизни, на нахождение геометрических величин с применением изученных свойств фигур и фактов</w:t>
            </w:r>
          </w:p>
        </w:tc>
      </w:tr>
      <w:tr>
        <w:trPr>
          <w:trHeight w:val="2340" w:hRule="atLeast"/>
          <w:trHeight w:val="144" w:hRule="atLeast"/>
        </w:trPr>
        <w:tc>
          <w:tcPr>
            <w:tcW w:w="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117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Умение оперировать понятиями: равенство фигур, равенство треугольников; параллельность и перпендикулярность прямых, угол между прямыми, перпендикуляр, наклонная, проекция, подобие фигур, подобные треугольники, симметрия относительно точки и прямой; умение распознавать равенство, симметрию и подобие фигур, параллельность и перпендикулярность прямых в окружающем мире</w:t>
            </w:r>
          </w:p>
        </w:tc>
      </w:tr>
      <w:tr>
        <w:trPr>
          <w:trHeight w:val="3630" w:hRule="atLeast"/>
          <w:trHeight w:val="144" w:hRule="atLeast"/>
        </w:trPr>
        <w:tc>
          <w:tcPr>
            <w:tcW w:w="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117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Умение оперировать понятиями: длина, расстояние, угол (величина угла, синус и косинус угла треугольника), площадь; умение оценивать размеры предметов и объектов в окружающем мире; умение применять формулы периметра и площади многоугольников, длины окружности и площади круга, объема прямоугольного параллелепипеда; умение применять признаки равенства треугольников, теорему о сумме углов треугольника, теорему Пифагора, тригонометрические соотношения для вычисления длин, расстояний, площадей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117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Умение изображать плоские фигуры и их комбинации, пространственные фигуры от руки, с помощью чертёжных инструментов и электронных средств по текстовому или символьному описанию</w:t>
            </w:r>
          </w:p>
        </w:tc>
      </w:tr>
      <w:tr>
        <w:trPr>
          <w:trHeight w:val="2340" w:hRule="atLeast"/>
          <w:trHeight w:val="144" w:hRule="atLeast"/>
        </w:trPr>
        <w:tc>
          <w:tcPr>
            <w:tcW w:w="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117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Умение оперировать понятиями: прямоугольная система координат; координаты точки, вектор, сумма векторов, произведение вектора на число, скалярное произведение векторов; умение использовать векторы и координаты для представления данных и решения задач, в том числе из других учебных предметов и реальной жизни</w:t>
            </w:r>
          </w:p>
        </w:tc>
      </w:tr>
      <w:tr>
        <w:trPr>
          <w:trHeight w:val="2820" w:hRule="atLeast"/>
          <w:trHeight w:val="144" w:hRule="atLeast"/>
        </w:trPr>
        <w:tc>
          <w:tcPr>
            <w:tcW w:w="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117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Умение оперировать понятиями: столбиковые и круговые диаграммы, таблицы, среднее арифметическое, медиана, наибольшее и наименьшее значения, размах числового набора; умение извлекать, интерпретировать и преобразовывать информацию, представленную в таблицах и на диаграммах, отражающую свойства и характеристики реальных процессов и явлений; умение распознавать изменчивые величины в окружающем мире</w:t>
            </w:r>
          </w:p>
        </w:tc>
      </w:tr>
      <w:tr>
        <w:trPr>
          <w:trHeight w:val="4230" w:hRule="atLeast"/>
          <w:trHeight w:val="144" w:hRule="atLeast"/>
        </w:trPr>
        <w:tc>
          <w:tcPr>
            <w:tcW w:w="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117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Умение оперировать понятиями: случайный опыт (случайный эксперимент), элементарное событие (элементарный исход) случайного опыта, случайное событие, вероятность события; умение находить вероятности случайных событий в опытах с равновозможными элементарными событиями; умение решать задачи методом организованного перебора и с использованием правила умножения; умение оценивать вероятности реальных событий и явлений, понимать роль практически достоверных и маловероятных событий в окружающем мире и в жизни; знакомство с понятием независимых событий; знакомство с законом больших чисел и его ролью в массовых явлениях</w:t>
            </w:r>
          </w:p>
        </w:tc>
      </w:tr>
      <w:tr>
        <w:trPr>
          <w:trHeight w:val="3630" w:hRule="atLeast"/>
          <w:trHeight w:val="144" w:hRule="atLeast"/>
        </w:trPr>
        <w:tc>
          <w:tcPr>
            <w:tcW w:w="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117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Умение выбирать подходящий изученный метод для решения задачи, приводить примеры математических закономерностей в природе и жизни, распознавать проявление законов математики в искусстве, описывать отдельные выдающиеся результаты, полученные в ходе развития математики как науки, приводить примеры математических открытий и их авторов в отечественной и всемирной истории</w:t>
            </w:r>
          </w:p>
        </w:tc>
      </w:tr>
    </w:tbl>
    <w:p>
      <w:pPr>
        <w:spacing w:before="0" w:after="0"/>
        <w:ind w:left="120"/>
        <w:jc w:val="left"/>
      </w:pPr>
    </w:p>
    <w:bookmarkStart w:name="block-90498624" w:id="43"/>
    <w:p>
      <w:pPr>
        <w:sectPr>
          <w:pgSz w:w="11906" w:h="16383" w:orient="portrait"/>
        </w:sectPr>
      </w:pPr>
    </w:p>
    <w:bookmarkEnd w:id="43"/>
    <w:bookmarkEnd w:id="42"/>
    <w:bookmarkStart w:name="block-90498625" w:id="44"/>
    <w:p>
      <w:pPr>
        <w:spacing w:before="199" w:after="199" w:line="336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ПЕРЕЧЕНЬ ЭЛЕМЕНТОВ СОДЕРЖАНИЯ, ПРОВЕРЯЕМЫХ НА ОГЭ ПО МАТЕМАТИКЕ</w:t>
      </w:r>
    </w:p>
    <w:p>
      <w:pPr>
        <w:spacing w:before="0" w:after="0"/>
        <w:ind w:left="120"/>
        <w:jc w:val="left"/>
      </w:pPr>
    </w:p>
    <w:tbl>
      <w:tblPr>
        <w:tblW w:w="0" w:type="auto"/>
        <w:tblCellSpacing w:w="0" w:type="nil"/>
        <w:tblInd w:w="183" w:type="dxa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1719"/>
        <w:gridCol w:w="11782"/>
      </w:tblGrid>
      <w:tr>
        <w:trPr>
          <w:trHeight w:val="405" w:hRule="atLeast"/>
          <w:trHeight w:val="144" w:hRule="atLeast"/>
        </w:trPr>
        <w:tc>
          <w:tcPr>
            <w:tcW w:w="12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272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Код </w:t>
            </w:r>
          </w:p>
        </w:tc>
        <w:tc>
          <w:tcPr>
            <w:tcW w:w="12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272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>
        <w:trPr>
          <w:trHeight w:val="495" w:hRule="atLeast"/>
          <w:trHeight w:val="144" w:hRule="atLeast"/>
        </w:trPr>
        <w:tc>
          <w:tcPr>
            <w:tcW w:w="12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60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2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60"/>
              <w:ind w:left="314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Числа и вычисления</w:t>
            </w:r>
          </w:p>
        </w:tc>
      </w:tr>
      <w:tr>
        <w:trPr>
          <w:trHeight w:val="495" w:hRule="atLeast"/>
          <w:trHeight w:val="144" w:hRule="atLeast"/>
        </w:trPr>
        <w:tc>
          <w:tcPr>
            <w:tcW w:w="12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60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12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60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Натуральные и целые числа. Признаки делимости целых чисел</w:t>
            </w:r>
          </w:p>
        </w:tc>
      </w:tr>
      <w:tr>
        <w:trPr>
          <w:trHeight w:val="495" w:hRule="atLeast"/>
          <w:trHeight w:val="144" w:hRule="atLeast"/>
        </w:trPr>
        <w:tc>
          <w:tcPr>
            <w:tcW w:w="12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60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12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60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Обыкновенные и десятичные дроби, проценты, бесконечные периодические дроби</w:t>
            </w:r>
          </w:p>
        </w:tc>
      </w:tr>
      <w:tr>
        <w:trPr>
          <w:trHeight w:val="495" w:hRule="atLeast"/>
          <w:trHeight w:val="144" w:hRule="atLeast"/>
        </w:trPr>
        <w:tc>
          <w:tcPr>
            <w:tcW w:w="12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60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1.3</w:t>
            </w:r>
          </w:p>
        </w:tc>
        <w:tc>
          <w:tcPr>
            <w:tcW w:w="12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60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Рациональные числа. Арифметические операции с рациональными числами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</w:p>
        </w:tc>
      </w:tr>
      <w:tr>
        <w:trPr>
          <w:trHeight w:val="495" w:hRule="atLeast"/>
          <w:trHeight w:val="144" w:hRule="atLeast"/>
        </w:trPr>
        <w:tc>
          <w:tcPr>
            <w:tcW w:w="12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60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1.4</w:t>
            </w:r>
          </w:p>
        </w:tc>
        <w:tc>
          <w:tcPr>
            <w:tcW w:w="12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60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Действительные числа. Арифметические операции с действительными числами</w:t>
            </w:r>
          </w:p>
        </w:tc>
      </w:tr>
      <w:tr>
        <w:trPr>
          <w:trHeight w:val="495" w:hRule="atLeast"/>
          <w:trHeight w:val="144" w:hRule="atLeast"/>
        </w:trPr>
        <w:tc>
          <w:tcPr>
            <w:tcW w:w="12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60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1.5</w:t>
            </w:r>
          </w:p>
        </w:tc>
        <w:tc>
          <w:tcPr>
            <w:tcW w:w="12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60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>
        <w:trPr>
          <w:trHeight w:val="495" w:hRule="atLeast"/>
          <w:trHeight w:val="144" w:hRule="atLeast"/>
        </w:trPr>
        <w:tc>
          <w:tcPr>
            <w:tcW w:w="12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60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12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60"/>
              <w:ind w:left="314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Алгебраические выражения</w:t>
            </w:r>
          </w:p>
        </w:tc>
      </w:tr>
      <w:tr>
        <w:trPr>
          <w:trHeight w:val="495" w:hRule="atLeast"/>
          <w:trHeight w:val="144" w:hRule="atLeast"/>
        </w:trPr>
        <w:tc>
          <w:tcPr>
            <w:tcW w:w="12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60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12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60"/>
              <w:ind w:left="314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Буквенные выражения (выражения с переменными)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</w:p>
        </w:tc>
      </w:tr>
      <w:tr>
        <w:trPr>
          <w:trHeight w:val="495" w:hRule="atLeast"/>
          <w:trHeight w:val="144" w:hRule="atLeast"/>
        </w:trPr>
        <w:tc>
          <w:tcPr>
            <w:tcW w:w="12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60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12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60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Степень с целым показателем. Степень с рациональным показателем. Свойства степени</w:t>
            </w:r>
          </w:p>
        </w:tc>
      </w:tr>
      <w:tr>
        <w:trPr>
          <w:trHeight w:val="495" w:hRule="atLeast"/>
          <w:trHeight w:val="144" w:hRule="atLeast"/>
        </w:trPr>
        <w:tc>
          <w:tcPr>
            <w:tcW w:w="12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60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2.3</w:t>
            </w:r>
          </w:p>
        </w:tc>
        <w:tc>
          <w:tcPr>
            <w:tcW w:w="12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60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Многочлены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</w:p>
        </w:tc>
      </w:tr>
      <w:tr>
        <w:trPr>
          <w:trHeight w:val="495" w:hRule="atLeast"/>
          <w:trHeight w:val="144" w:hRule="atLeast"/>
        </w:trPr>
        <w:tc>
          <w:tcPr>
            <w:tcW w:w="12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60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2.4</w:t>
            </w:r>
          </w:p>
        </w:tc>
        <w:tc>
          <w:tcPr>
            <w:tcW w:w="12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60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Алгебраическая дробь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</w:p>
        </w:tc>
      </w:tr>
      <w:tr>
        <w:trPr>
          <w:trHeight w:val="1005" w:hRule="atLeast"/>
          <w:trHeight w:val="144" w:hRule="atLeast"/>
        </w:trPr>
        <w:tc>
          <w:tcPr>
            <w:tcW w:w="12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60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2.5</w:t>
            </w:r>
          </w:p>
        </w:tc>
        <w:tc>
          <w:tcPr>
            <w:tcW w:w="12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60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Арифметический корень натуральной степени. Действия с арифметическими корнями натуральной степени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</w:p>
        </w:tc>
      </w:tr>
      <w:tr>
        <w:trPr>
          <w:trHeight w:val="495" w:hRule="atLeast"/>
          <w:trHeight w:val="144" w:hRule="atLeast"/>
        </w:trPr>
        <w:tc>
          <w:tcPr>
            <w:tcW w:w="12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60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12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60"/>
              <w:ind w:left="314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Уравнения и неравенства</w:t>
            </w:r>
          </w:p>
        </w:tc>
      </w:tr>
      <w:tr>
        <w:trPr>
          <w:trHeight w:val="495" w:hRule="atLeast"/>
          <w:trHeight w:val="144" w:hRule="atLeast"/>
        </w:trPr>
        <w:tc>
          <w:tcPr>
            <w:tcW w:w="12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60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12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60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Целые и дробно-рациональные уравнения. Системы и совокупности уравнений</w:t>
            </w:r>
          </w:p>
        </w:tc>
      </w:tr>
      <w:tr>
        <w:trPr>
          <w:trHeight w:val="495" w:hRule="atLeast"/>
          <w:trHeight w:val="144" w:hRule="atLeast"/>
        </w:trPr>
        <w:tc>
          <w:tcPr>
            <w:tcW w:w="12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60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</w:t>
            </w:r>
          </w:p>
        </w:tc>
        <w:tc>
          <w:tcPr>
            <w:tcW w:w="12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60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Целые и дробно-рациональные неравенства. Системы и совокупности неравенств</w:t>
            </w:r>
          </w:p>
        </w:tc>
      </w:tr>
      <w:tr>
        <w:trPr>
          <w:trHeight w:val="495" w:hRule="atLeast"/>
          <w:trHeight w:val="144" w:hRule="atLeast"/>
        </w:trPr>
        <w:tc>
          <w:tcPr>
            <w:tcW w:w="12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60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3.3</w:t>
            </w:r>
          </w:p>
        </w:tc>
        <w:tc>
          <w:tcPr>
            <w:tcW w:w="12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60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текстовых задач</w:t>
            </w:r>
          </w:p>
        </w:tc>
      </w:tr>
      <w:tr>
        <w:trPr>
          <w:trHeight w:val="495" w:hRule="atLeast"/>
          <w:trHeight w:val="144" w:hRule="atLeast"/>
        </w:trPr>
        <w:tc>
          <w:tcPr>
            <w:tcW w:w="12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60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12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60"/>
              <w:ind w:left="314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Числовые последовательности</w:t>
            </w:r>
          </w:p>
        </w:tc>
      </w:tr>
      <w:tr>
        <w:trPr>
          <w:trHeight w:val="495" w:hRule="atLeast"/>
          <w:trHeight w:val="144" w:hRule="atLeast"/>
        </w:trPr>
        <w:tc>
          <w:tcPr>
            <w:tcW w:w="12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60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</w:t>
            </w:r>
          </w:p>
        </w:tc>
        <w:tc>
          <w:tcPr>
            <w:tcW w:w="12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60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Последовательности, способы задания последовательностей</w:t>
            </w:r>
          </w:p>
        </w:tc>
      </w:tr>
      <w:tr>
        <w:trPr>
          <w:trHeight w:val="495" w:hRule="atLeast"/>
          <w:trHeight w:val="144" w:hRule="atLeast"/>
        </w:trPr>
        <w:tc>
          <w:tcPr>
            <w:tcW w:w="12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60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</w:t>
            </w:r>
          </w:p>
        </w:tc>
        <w:tc>
          <w:tcPr>
            <w:tcW w:w="12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60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Арифметическая и геометрическая прогрессии. Формула сложных процентов</w:t>
            </w:r>
          </w:p>
        </w:tc>
      </w:tr>
      <w:tr>
        <w:trPr>
          <w:trHeight w:val="495" w:hRule="atLeast"/>
          <w:trHeight w:val="144" w:hRule="atLeast"/>
        </w:trPr>
        <w:tc>
          <w:tcPr>
            <w:tcW w:w="12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60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12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60"/>
              <w:ind w:left="314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Функции</w:t>
            </w:r>
          </w:p>
        </w:tc>
      </w:tr>
      <w:tr>
        <w:trPr>
          <w:trHeight w:val="2010" w:hRule="atLeast"/>
          <w:trHeight w:val="144" w:hRule="atLeast"/>
        </w:trPr>
        <w:tc>
          <w:tcPr>
            <w:tcW w:w="12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60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5.1.</w:t>
            </w:r>
          </w:p>
        </w:tc>
        <w:tc>
          <w:tcPr>
            <w:tcW w:w="12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60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Функция, способы задания функции. График функции. Область определения и множество значений функции. Нули функции. Промежутки знакопостоянства. Промежутки монотонности функции. Максимумы и минимумы функции. Наибольшее и наименьшее значение функции на промежутке</w:t>
            </w:r>
          </w:p>
        </w:tc>
      </w:tr>
      <w:tr>
        <w:trPr>
          <w:trHeight w:val="495" w:hRule="atLeast"/>
          <w:trHeight w:val="144" w:hRule="atLeast"/>
        </w:trPr>
        <w:tc>
          <w:tcPr>
            <w:tcW w:w="12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60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12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60"/>
              <w:ind w:left="314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Координаты на прямой и плоскости</w:t>
            </w:r>
          </w:p>
        </w:tc>
      </w:tr>
      <w:tr>
        <w:trPr>
          <w:trHeight w:val="495" w:hRule="atLeast"/>
          <w:trHeight w:val="144" w:hRule="atLeast"/>
        </w:trPr>
        <w:tc>
          <w:tcPr>
            <w:tcW w:w="12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60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6.1</w:t>
            </w:r>
          </w:p>
        </w:tc>
        <w:tc>
          <w:tcPr>
            <w:tcW w:w="12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60"/>
              <w:ind w:left="314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Координатная прямая</w:t>
            </w:r>
          </w:p>
        </w:tc>
      </w:tr>
      <w:tr>
        <w:trPr>
          <w:trHeight w:val="495" w:hRule="atLeast"/>
          <w:trHeight w:val="144" w:hRule="atLeast"/>
        </w:trPr>
        <w:tc>
          <w:tcPr>
            <w:tcW w:w="12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60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6.2</w:t>
            </w:r>
          </w:p>
        </w:tc>
        <w:tc>
          <w:tcPr>
            <w:tcW w:w="12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60"/>
              <w:ind w:left="314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Декартовы координаты на плоскости</w:t>
            </w:r>
          </w:p>
        </w:tc>
      </w:tr>
      <w:tr>
        <w:trPr>
          <w:trHeight w:val="495" w:hRule="atLeast"/>
          <w:trHeight w:val="144" w:hRule="atLeast"/>
        </w:trPr>
        <w:tc>
          <w:tcPr>
            <w:tcW w:w="12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60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12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60"/>
              <w:ind w:left="314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Геометрия</w:t>
            </w:r>
          </w:p>
        </w:tc>
      </w:tr>
      <w:tr>
        <w:trPr>
          <w:trHeight w:val="495" w:hRule="atLeast"/>
          <w:trHeight w:val="144" w:hRule="atLeast"/>
        </w:trPr>
        <w:tc>
          <w:tcPr>
            <w:tcW w:w="12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60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7.1</w:t>
            </w:r>
          </w:p>
        </w:tc>
        <w:tc>
          <w:tcPr>
            <w:tcW w:w="12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60"/>
              <w:ind w:left="314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Геометрические фигуры и их свойства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</w:p>
        </w:tc>
      </w:tr>
      <w:tr>
        <w:trPr>
          <w:trHeight w:val="495" w:hRule="atLeast"/>
          <w:trHeight w:val="144" w:hRule="atLeast"/>
        </w:trPr>
        <w:tc>
          <w:tcPr>
            <w:tcW w:w="12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60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7.2</w:t>
            </w:r>
          </w:p>
        </w:tc>
        <w:tc>
          <w:tcPr>
            <w:tcW w:w="12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60"/>
              <w:ind w:left="314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Треугольник</w:t>
            </w:r>
          </w:p>
        </w:tc>
      </w:tr>
      <w:tr>
        <w:trPr>
          <w:trHeight w:val="495" w:hRule="atLeast"/>
          <w:trHeight w:val="144" w:hRule="atLeast"/>
        </w:trPr>
        <w:tc>
          <w:tcPr>
            <w:tcW w:w="12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60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7.3</w:t>
            </w:r>
          </w:p>
        </w:tc>
        <w:tc>
          <w:tcPr>
            <w:tcW w:w="12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60"/>
              <w:ind w:left="314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Многоугольники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</w:p>
        </w:tc>
      </w:tr>
      <w:tr>
        <w:trPr>
          <w:trHeight w:val="495" w:hRule="atLeast"/>
          <w:trHeight w:val="144" w:hRule="atLeast"/>
        </w:trPr>
        <w:tc>
          <w:tcPr>
            <w:tcW w:w="12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60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7.4</w:t>
            </w:r>
          </w:p>
        </w:tc>
        <w:tc>
          <w:tcPr>
            <w:tcW w:w="12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60"/>
              <w:ind w:left="314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Окружность и круг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</w:p>
        </w:tc>
      </w:tr>
      <w:tr>
        <w:trPr>
          <w:trHeight w:val="495" w:hRule="atLeast"/>
          <w:trHeight w:val="144" w:hRule="atLeast"/>
        </w:trPr>
        <w:tc>
          <w:tcPr>
            <w:tcW w:w="12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60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7.5</w:t>
            </w:r>
          </w:p>
        </w:tc>
        <w:tc>
          <w:tcPr>
            <w:tcW w:w="12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60"/>
              <w:ind w:left="314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Измерение геометрических величин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</w:p>
        </w:tc>
      </w:tr>
      <w:tr>
        <w:trPr>
          <w:trHeight w:val="495" w:hRule="atLeast"/>
          <w:trHeight w:val="144" w:hRule="atLeast"/>
        </w:trPr>
        <w:tc>
          <w:tcPr>
            <w:tcW w:w="12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60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7.6</w:t>
            </w:r>
          </w:p>
        </w:tc>
        <w:tc>
          <w:tcPr>
            <w:tcW w:w="12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60"/>
              <w:ind w:left="314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Векторы на плоскости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</w:p>
        </w:tc>
      </w:tr>
      <w:tr>
        <w:trPr>
          <w:trHeight w:val="495" w:hRule="atLeast"/>
          <w:trHeight w:val="144" w:hRule="atLeast"/>
        </w:trPr>
        <w:tc>
          <w:tcPr>
            <w:tcW w:w="12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60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12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60"/>
              <w:ind w:left="314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Вероятность и статистика</w:t>
            </w:r>
          </w:p>
        </w:tc>
      </w:tr>
      <w:tr>
        <w:trPr>
          <w:trHeight w:val="495" w:hRule="atLeast"/>
          <w:trHeight w:val="144" w:hRule="atLeast"/>
        </w:trPr>
        <w:tc>
          <w:tcPr>
            <w:tcW w:w="12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60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8.1</w:t>
            </w:r>
          </w:p>
        </w:tc>
        <w:tc>
          <w:tcPr>
            <w:tcW w:w="12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60"/>
              <w:ind w:left="314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Описательная статистика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</w:p>
        </w:tc>
      </w:tr>
      <w:tr>
        <w:trPr>
          <w:trHeight w:val="495" w:hRule="atLeast"/>
          <w:trHeight w:val="144" w:hRule="atLeast"/>
        </w:trPr>
        <w:tc>
          <w:tcPr>
            <w:tcW w:w="12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60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8.2</w:t>
            </w:r>
          </w:p>
        </w:tc>
        <w:tc>
          <w:tcPr>
            <w:tcW w:w="12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60"/>
              <w:ind w:left="314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Вероятность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</w:p>
        </w:tc>
      </w:tr>
      <w:tr>
        <w:trPr>
          <w:trHeight w:val="495" w:hRule="atLeast"/>
          <w:trHeight w:val="144" w:hRule="atLeast"/>
        </w:trPr>
        <w:tc>
          <w:tcPr>
            <w:tcW w:w="12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60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8.3</w:t>
            </w:r>
          </w:p>
        </w:tc>
        <w:tc>
          <w:tcPr>
            <w:tcW w:w="12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60"/>
              <w:ind w:left="314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Комбинаторика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</w:p>
        </w:tc>
      </w:tr>
      <w:tr>
        <w:trPr>
          <w:trHeight w:val="495" w:hRule="atLeast"/>
          <w:trHeight w:val="144" w:hRule="atLeast"/>
        </w:trPr>
        <w:tc>
          <w:tcPr>
            <w:tcW w:w="12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60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8.4</w:t>
            </w:r>
          </w:p>
        </w:tc>
        <w:tc>
          <w:tcPr>
            <w:tcW w:w="12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60"/>
              <w:ind w:left="314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Множества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</w:p>
        </w:tc>
      </w:tr>
      <w:tr>
        <w:trPr>
          <w:trHeight w:val="495" w:hRule="atLeast"/>
          <w:trHeight w:val="144" w:hRule="atLeast"/>
        </w:trPr>
        <w:tc>
          <w:tcPr>
            <w:tcW w:w="12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60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8.5</w:t>
            </w:r>
          </w:p>
        </w:tc>
        <w:tc>
          <w:tcPr>
            <w:tcW w:w="12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60"/>
              <w:ind w:left="314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Графы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</w:p>
        </w:tc>
      </w:tr>
    </w:tbl>
    <w:p>
      <w:pPr>
        <w:spacing w:before="0" w:after="0"/>
        <w:ind w:left="120"/>
        <w:jc w:val="left"/>
      </w:pPr>
    </w:p>
    <w:bookmarkStart w:name="block-90498625" w:id="45"/>
    <w:p>
      <w:pPr>
        <w:sectPr>
          <w:pgSz w:w="11906" w:h="16383" w:orient="portrait"/>
        </w:sectPr>
      </w:pPr>
    </w:p>
    <w:bookmarkEnd w:id="45"/>
    <w:bookmarkEnd w:id="44"/>
    <w:bookmarkStart w:name="block-90498623" w:id="46"/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УЧЕБНО-МЕТОДИЧЕСКОЕ ОБЕСПЕЧЕНИЕ ОБРАЗОВАТЕЛЬНОГО ПРОЦЕССА</w:t>
      </w:r>
    </w:p>
    <w:p>
      <w:pPr>
        <w:spacing w:before="0" w:after="0" w:line="48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ОБЯЗАТЕЛЬНЫЕ УЧЕБНЫЕ МАТЕРИАЛЫ ДЛЯ УЧЕНИКА</w:t>
      </w:r>
    </w:p>
    <w:p>
      <w:pPr>
        <w:spacing w:before="0" w:after="0" w:line="480"/>
        <w:ind w:left="120"/>
        <w:jc w:val="left"/>
      </w:pPr>
    </w:p>
    <w:p>
      <w:pPr>
        <w:spacing w:before="0" w:after="0" w:line="48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 w:line="48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МЕТОДИЧЕСКИЕ МАТЕРИАЛЫ ДЛЯ УЧИТЕЛЯ</w:t>
      </w:r>
    </w:p>
    <w:p>
      <w:pPr>
        <w:spacing w:before="0" w:after="0" w:line="48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 w:line="48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ЦИФРОВЫЕ ОБРАЗОВАТЕЛЬНЫЕ РЕСУРСЫ И РЕСУРСЫ СЕТИ ИНТЕРНЕТ</w:t>
      </w:r>
    </w:p>
    <w:p>
      <w:pPr>
        <w:spacing w:before="0" w:after="0" w:line="480"/>
        <w:ind w:left="120"/>
        <w:jc w:val="left"/>
      </w:pPr>
    </w:p>
    <w:bookmarkStart w:name="block-90498623" w:id="47"/>
    <w:p>
      <w:pPr>
        <w:sectPr>
          <w:pgSz w:w="11906" w:h="16383" w:orient="portrait"/>
        </w:sectPr>
      </w:pPr>
    </w:p>
    <w:bookmarkEnd w:id="47"/>
    <w:bookmarkEnd w:id="46"/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w15="http://schemas.microsoft.com/office/word/2012/wordml" xmlns:w14="http://schemas.microsoft.com/office/word/2010/wordml" xmlns:m="http://schemas.openxmlformats.org/officeDocument/2006/math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27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27" w:hanging="360"/>
      </w:pPr>
      <w:rPr>
        <w:rFonts w:hint="default" w:ascii="Symbol" w:hAnsi="Symbol"/>
      </w:rPr>
    </w:lvl>
  </w:abstractNum>
  <w:abstractNum w:abstractNumId="3">
    <w:multiLevelType w:val="multilevel"/>
    <w:lvl w:ilvl="0">
      <w:start w:val="1"/>
      <w:numFmt w:val="bullet"/>
      <w:lvlText w:val=""/>
      <w:lvlJc w:val="left"/>
      <w:pPr>
        <w:ind w:left="927" w:hanging="360"/>
      </w:pPr>
      <w:rPr>
        <w:rFonts w:hint="default" w:ascii="Symbol" w:hAnsi="Symbol"/>
      </w:rPr>
    </w:lvl>
  </w:abstractNum>
  <w:abstractNum w:abstractNumId="4">
    <w:multiLevelType w:val="multilevel"/>
    <w:lvl w:ilvl="0">
      <w:start w:val="1"/>
      <w:numFmt w:val="bullet"/>
      <w:lvlText w:val=""/>
      <w:lvlJc w:val="left"/>
      <w:pPr>
        <w:ind w:left="927" w:hanging="360"/>
      </w:pPr>
      <w:rPr>
        <w:rFonts w:hint="default" w:ascii="Symbol" w:hAnsi="Symbol"/>
      </w:rPr>
    </w:lvl>
  </w:abstractNum>
  <w:abstractNum w:abstractNumId="5">
    <w:multiLevelType w:val="multilevel"/>
    <w:lvl w:ilvl="0">
      <w:start w:val="1"/>
      <w:numFmt w:val="bullet"/>
      <w:lvlText w:val=""/>
      <w:lvlJc w:val="left"/>
      <w:pPr>
        <w:ind w:left="927" w:hanging="360"/>
      </w:pPr>
      <w:rPr>
        <w:rFonts w:hint="default" w:ascii="Symbol" w:hAnsi="Symbol"/>
      </w:rPr>
    </w:lvl>
  </w:abstractNum>
  <w:abstractNum w:abstractNumId="6">
    <w:multiLevelType w:val="multilevel"/>
    <w:lvl w:ilvl="0">
      <w:start w:val="1"/>
      <w:numFmt w:val="bullet"/>
      <w:lvlText w:val=""/>
      <w:lvlJc w:val="left"/>
      <w:pPr>
        <w:ind w:left="927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 xmlns:r="http://schemas.openxmlformats.org/officeDocument/2006/relationships" xmlns:w15="http://schemas.microsoft.com/office/word/2012/wordml" xmlns:w14="http://schemas.microsoft.com/office/word/2010/wordml" xmlns:m="http://schemas.openxmlformats.org/officeDocument/2006/math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r="http://schemas.openxmlformats.org/officeDocument/2006/relationships" xmlns:w15="http://schemas.microsoft.com/office/word/2012/wordml" xmlns:w14="http://schemas.microsoft.com/office/word/2010/wordml" xmlns:m="http://schemas.openxmlformats.org/officeDocument/2006/math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    <Relationship TargetMode="External" Target="https://m.edsoo.ru/R4B9O9G8L" Type="http://schemas.openxmlformats.org/officeDocument/2006/relationships/hyperlink" Id="rId4"/>
    <Relationship TargetMode="External" Target="https://m.edsoo.ru/Q2Z2A6M3X" Type="http://schemas.openxmlformats.org/officeDocument/2006/relationships/hyperlink" Id="rId5"/>
    <Relationship TargetMode="External" Target="https://m.edsoo.ru/G3P6A6F3H" Type="http://schemas.openxmlformats.org/officeDocument/2006/relationships/hyperlink" Id="rId6"/>
    <Relationship TargetMode="External" Target="https://m.edsoo.ru/B5T2B0B3C" Type="http://schemas.openxmlformats.org/officeDocument/2006/relationships/hyperlink" Id="rId7"/>
    <Relationship TargetMode="External" Target="https://m.edsoo.ru/E0U0J0F7T" Type="http://schemas.openxmlformats.org/officeDocument/2006/relationships/hyperlink" Id="rId8"/>
    <Relationship TargetMode="External" Target="https://m.edsoo.ru/M4W7U2V7X" Type="http://schemas.openxmlformats.org/officeDocument/2006/relationships/hyperlink" Id="rId9"/>
    <Relationship TargetMode="External" Target="https://m.edsoo.ru/I4K5V9Y8W" Type="http://schemas.openxmlformats.org/officeDocument/2006/relationships/hyperlink" Id="rId10"/>
    <Relationship TargetMode="External" Target="https://m.edsoo.ru/V6X6L5R2Z" Type="http://schemas.openxmlformats.org/officeDocument/2006/relationships/hyperlink" Id="rId11"/>
    <Relationship TargetMode="External" Target="https://m.edsoo.ru/Y1B7Z9Z5N" Type="http://schemas.openxmlformats.org/officeDocument/2006/relationships/hyperlink" Id="rId12"/>
    <Relationship TargetMode="External" Target="https://m.edsoo.ru/N2N0S7F0Q" Type="http://schemas.openxmlformats.org/officeDocument/2006/relationships/hyperlink" Id="rId13"/>
    <Relationship TargetMode="External" Target="https://m.edsoo.ru/A1V5C0R6C" Type="http://schemas.openxmlformats.org/officeDocument/2006/relationships/hyperlink" Id="rId14"/>
    <Relationship TargetMode="External" Target="https://m.edsoo.ru/Z4J3M2C6C" Type="http://schemas.openxmlformats.org/officeDocument/2006/relationships/hyperlink" Id="rId15"/>
    <Relationship TargetMode="External" Target="https://m.edsoo.ru/V8W9H5H0U" Type="http://schemas.openxmlformats.org/officeDocument/2006/relationships/hyperlink" Id="rId16"/>
    <Relationship TargetMode="External" Target="https://m.edsoo.ru/O8P8U6S8K" Type="http://schemas.openxmlformats.org/officeDocument/2006/relationships/hyperlink" Id="rId17"/>
    <Relationship TargetMode="External" Target="https://m.edsoo.ru/L9V4U8J5J" Type="http://schemas.openxmlformats.org/officeDocument/2006/relationships/hyperlink" Id="rId18"/>
    <Relationship TargetMode="External" Target="https://m.edsoo.ru/O7I8F8K9F" Type="http://schemas.openxmlformats.org/officeDocument/2006/relationships/hyperlink" Id="rId19"/>
    <Relationship TargetMode="External" Target="https://m.edsoo.ru/K1A8V0F6V" Type="http://schemas.openxmlformats.org/officeDocument/2006/relationships/hyperlink" Id="rId20"/>
    <Relationship TargetMode="External" Target="https://m.edsoo.ru/I2F9G1E8E" Type="http://schemas.openxmlformats.org/officeDocument/2006/relationships/hyperlink" Id="rId21"/>
    <Relationship TargetMode="External" Target="https://m.edsoo.ru/K4V9S7Q4J" Type="http://schemas.openxmlformats.org/officeDocument/2006/relationships/hyperlink" Id="rId22"/>
    <Relationship TargetMode="External" Target="https://m.edsoo.ru/M9Z8M0U4C" Type="http://schemas.openxmlformats.org/officeDocument/2006/relationships/hyperlink" Id="rId23"/>
    <Relationship TargetMode="External" Target="https://m.edsoo.ru/Q6P6Z2D4E" Type="http://schemas.openxmlformats.org/officeDocument/2006/relationships/hyperlink" Id="rId24"/>
    <Relationship TargetMode="External" Target="https://m.edsoo.ru/Q5I0L5H5F" Type="http://schemas.openxmlformats.org/officeDocument/2006/relationships/hyperlink" Id="rId25"/>
    <Relationship TargetMode="External" Target="https://m.edsoo.ru/Z9W9M9Y8R" Type="http://schemas.openxmlformats.org/officeDocument/2006/relationships/hyperlink" Id="rId26"/>
    <Relationship TargetMode="External" Target="https://m.edsoo.ru/D6P2K5F9Q" Type="http://schemas.openxmlformats.org/officeDocument/2006/relationships/hyperlink" Id="rId27"/>
    <Relationship TargetMode="External" Target="https://m.edsoo.ru/S7Z6J4G5O" Type="http://schemas.openxmlformats.org/officeDocument/2006/relationships/hyperlink" Id="rId28"/>
    <Relationship TargetMode="External" Target="https://m.edsoo.ru/K4U8Z6Y5F" Type="http://schemas.openxmlformats.org/officeDocument/2006/relationships/hyperlink" Id="rId29"/>
    <Relationship TargetMode="External" Target="https://m.edsoo.ru/C8R5Y5G0C" Type="http://schemas.openxmlformats.org/officeDocument/2006/relationships/hyperlink" Id="rId30"/>
    <Relationship TargetMode="External" Target="https://m.edsoo.ru/C8N4B1A2H" Type="http://schemas.openxmlformats.org/officeDocument/2006/relationships/hyperlink" Id="rId31"/>
    <Relationship TargetMode="External" Target="https://m.edsoo.ru/D9J5G8M0P" Type="http://schemas.openxmlformats.org/officeDocument/2006/relationships/hyperlink" Id="rId32"/>
    <Relationship TargetMode="External" Target="https://m.edsoo.ru/G2C3K4B9W" Type="http://schemas.openxmlformats.org/officeDocument/2006/relationships/hyperlink" Id="rId33"/>
    <Relationship TargetMode="External" Target="https://m.edsoo.ru/W4B2O9F1W" Type="http://schemas.openxmlformats.org/officeDocument/2006/relationships/hyperlink" Id="rId34"/>
    <Relationship TargetMode="External" Target="https://m.edsoo.ru/Y5B3N2R3Y" Type="http://schemas.openxmlformats.org/officeDocument/2006/relationships/hyperlink" Id="rId35"/>
    <Relationship TargetMode="External" Target="https://m.edsoo.ru/I3U4H2M7D" Type="http://schemas.openxmlformats.org/officeDocument/2006/relationships/hyperlink" Id="rId36"/>
    <Relationship TargetMode="External" Target="https://m.edsoo.ru/P2N9M4O1P" Type="http://schemas.openxmlformats.org/officeDocument/2006/relationships/hyperlink" Id="rId37"/>
    <Relationship TargetMode="External" Target="https://m.edsoo.ru/Q2X1Z1B3D" Type="http://schemas.openxmlformats.org/officeDocument/2006/relationships/hyperlink" Id="rId38"/>
    <Relationship TargetMode="External" Target="https://m.edsoo.ru/A9W3T7T4I" Type="http://schemas.openxmlformats.org/officeDocument/2006/relationships/hyperlink" Id="rId39"/>
    <Relationship TargetMode="External" Target="https://m.edsoo.ru/F1C4O9K4U" Type="http://schemas.openxmlformats.org/officeDocument/2006/relationships/hyperlink" Id="rId40"/>
    <Relationship TargetMode="External" Target="https://m.edsoo.ru/B8L6Y2O3A" Type="http://schemas.openxmlformats.org/officeDocument/2006/relationships/hyperlink" Id="rId41"/>
    <Relationship TargetMode="External" Target="https://m.edsoo.ru/L9D3R7P3W" Type="http://schemas.openxmlformats.org/officeDocument/2006/relationships/hyperlink" Id="rId42"/>
    <Relationship TargetMode="External" Target="https://m.edsoo.ru/W8L3C3K0A" Type="http://schemas.openxmlformats.org/officeDocument/2006/relationships/hyperlink" Id="rId43"/>
    <Relationship TargetMode="External" Target="https://m.edsoo.ru/F4M1B5V3A" Type="http://schemas.openxmlformats.org/officeDocument/2006/relationships/hyperlink" Id="rId44"/>
    <Relationship TargetMode="External" Target="https://m.edsoo.ru/G8T2G2W3J" Type="http://schemas.openxmlformats.org/officeDocument/2006/relationships/hyperlink" Id="rId45"/>
    <Relationship TargetMode="External" Target="https://m.edsoo.ru/Q7V9X3B3L" Type="http://schemas.openxmlformats.org/officeDocument/2006/relationships/hyperlink" Id="rId46"/>
    <Relationship TargetMode="External" Target="https://m.edsoo.ru/W7H2S5D5V" Type="http://schemas.openxmlformats.org/officeDocument/2006/relationships/hyperlink" Id="rId47"/>
    <Relationship TargetMode="External" Target="https://m.edsoo.ru/I1Z8N3P9O" Type="http://schemas.openxmlformats.org/officeDocument/2006/relationships/hyperlink" Id="rId48"/>
    <Relationship TargetMode="External" Target="https://m.edsoo.ru/M3S7Q7V5F" Type="http://schemas.openxmlformats.org/officeDocument/2006/relationships/hyperlink" Id="rId49"/>
    <Relationship TargetMode="External" Target="https://m.edsoo.ru/W7P9X0V9T" Type="http://schemas.openxmlformats.org/officeDocument/2006/relationships/hyperlink" Id="rId50"/>
    <Relationship TargetMode="External" Target="https://m.edsoo.ru/A9E0N9K2L" Type="http://schemas.openxmlformats.org/officeDocument/2006/relationships/hyperlink" Id="rId51"/>
    <Relationship TargetMode="External" Target="https://m.edsoo.ru/Q0P4Z7I6T" Type="http://schemas.openxmlformats.org/officeDocument/2006/relationships/hyperlink" Id="rId52"/>
    <Relationship TargetMode="External" Target="https://m.edsoo.ru/K8S9I0M3Z" Type="http://schemas.openxmlformats.org/officeDocument/2006/relationships/hyperlink" Id="rId53"/>
    <Relationship TargetMode="External" Target="https://m.edsoo.ru/O1Y3Q1R7T" Type="http://schemas.openxmlformats.org/officeDocument/2006/relationships/hyperlink" Id="rId54"/>
    <Relationship TargetMode="External" Target="https://m.edsoo.ru/P1D2R6X4V" Type="http://schemas.openxmlformats.org/officeDocument/2006/relationships/hyperlink" Id="rId55"/>
    <Relationship TargetMode="External" Target="https://m.edsoo.ru/Z4U4F6D8E" Type="http://schemas.openxmlformats.org/officeDocument/2006/relationships/hyperlink" Id="rId56"/>
    <Relationship TargetMode="External" Target="https://m.edsoo.ru/T1M9R8N9C" Type="http://schemas.openxmlformats.org/officeDocument/2006/relationships/hyperlink" Id="rId57"/>
    <Relationship TargetMode="External" Target="https://m.edsoo.ru/X3W7U1Y2V" Type="http://schemas.openxmlformats.org/officeDocument/2006/relationships/hyperlink" Id="rId58"/>
    <Relationship TargetMode="External" Target="https://m.edsoo.ru/W6O1M6K9V" Type="http://schemas.openxmlformats.org/officeDocument/2006/relationships/hyperlink" Id="rId59"/>
    <Relationship TargetMode="External" Target="https://m.edsoo.ru/Y7H6I6F4P" Type="http://schemas.openxmlformats.org/officeDocument/2006/relationships/hyperlink" Id="rId60"/>
    <Relationship TargetMode="External" Target="https://m.edsoo.ru/U8G1B3S1K" Type="http://schemas.openxmlformats.org/officeDocument/2006/relationships/hyperlink" Id="rId61"/>
    <Relationship TargetMode="External" Target="https://m.edsoo.ru/Z1S4M4O1G" Type="http://schemas.openxmlformats.org/officeDocument/2006/relationships/hyperlink" Id="rId62"/>
    <Relationship TargetMode="External" Target="https://m.edsoo.ru/B2P4C4L8X" Type="http://schemas.openxmlformats.org/officeDocument/2006/relationships/hyperlink" Id="rId63"/>
    <Relationship TargetMode="External" Target="https://m.edsoo.ru/M4I1H7X9R" Type="http://schemas.openxmlformats.org/officeDocument/2006/relationships/hyperlink" Id="rId64"/>
    <Relationship TargetMode="External" Target="https://m.edsoo.ru/Q7C5S7V3I" Type="http://schemas.openxmlformats.org/officeDocument/2006/relationships/hyperlink" Id="rId65"/>
    <Relationship TargetMode="External" Target="https://m.edsoo.ru/Z8K1X9C7S" Type="http://schemas.openxmlformats.org/officeDocument/2006/relationships/hyperlink" Id="rId66"/>
    <Relationship TargetMode="External" Target="https://m.edsoo.ru/V1H2N7V6T" Type="http://schemas.openxmlformats.org/officeDocument/2006/relationships/hyperlink" Id="rId67"/>
    <Relationship TargetMode="External" Target="https://m.edsoo.ru/O3R1Y7C8M" Type="http://schemas.openxmlformats.org/officeDocument/2006/relationships/hyperlink" Id="rId68"/>
    <Relationship TargetMode="External" Target="https://m.edsoo.ru/X8B0C7W0J" Type="http://schemas.openxmlformats.org/officeDocument/2006/relationships/hyperlink" Id="rId69"/>
    <Relationship TargetMode="External" Target="https://m.edsoo.ru/B9Y1F6C5W" Type="http://schemas.openxmlformats.org/officeDocument/2006/relationships/hyperlink" Id="rId70"/>
    <Relationship TargetMode="External" Target="https://m.edsoo.ru/E6L0D8T6R" Type="http://schemas.openxmlformats.org/officeDocument/2006/relationships/hyperlink" Id="rId71"/>
    <Relationship TargetMode="External" Target="https://m.edsoo.ru/W8Y5D9E4N" Type="http://schemas.openxmlformats.org/officeDocument/2006/relationships/hyperlink" Id="rId72"/>
    <Relationship TargetMode="External" Target="https://m.edsoo.ru/N0V5A4H4S" Type="http://schemas.openxmlformats.org/officeDocument/2006/relationships/hyperlink" Id="rId73"/>
    <Relationship TargetMode="External" Target="https://m.edsoo.ru/F2L9C4W1E" Type="http://schemas.openxmlformats.org/officeDocument/2006/relationships/hyperlink" Id="rId74"/>
    <Relationship TargetMode="External" Target="https://m.edsoo.ru/L5J6Q6S0S" Type="http://schemas.openxmlformats.org/officeDocument/2006/relationships/hyperlink" Id="rId75"/>
    <Relationship TargetMode="External" Target="https://m.edsoo.ru/V3X7L3B5X" Type="http://schemas.openxmlformats.org/officeDocument/2006/relationships/hyperlink" Id="rId76"/>
    <Relationship TargetMode="External" Target="https://m.edsoo.ru/C7M8V4I8O" Type="http://schemas.openxmlformats.org/officeDocument/2006/relationships/hyperlink" Id="rId77"/>
    <Relationship TargetMode="External" Target="https://m.edsoo.ru/O0I9Y0P4Z" Type="http://schemas.openxmlformats.org/officeDocument/2006/relationships/hyperlink" Id="rId78"/>
    <Relationship TargetMode="External" Target="https://m.edsoo.ru/C7Y5J9H4L" Type="http://schemas.openxmlformats.org/officeDocument/2006/relationships/hyperlink" Id="rId79"/>
    <Relationship TargetMode="External" Target="https://m.edsoo.ru/C7A6Z0G2S" Type="http://schemas.openxmlformats.org/officeDocument/2006/relationships/hyperlink" Id="rId80"/>
    <Relationship TargetMode="External" Target="https://m.edsoo.ru/U9I7A6G1H" Type="http://schemas.openxmlformats.org/officeDocument/2006/relationships/hyperlink" Id="rId81"/>
    <Relationship TargetMode="External" Target="https://m.edsoo.ru/M0U4O8K4H" Type="http://schemas.openxmlformats.org/officeDocument/2006/relationships/hyperlink" Id="rId82"/>
    <Relationship TargetMode="External" Target="https://m.edsoo.ru/Y3X3W9W0Z" Type="http://schemas.openxmlformats.org/officeDocument/2006/relationships/hyperlink" Id="rId83"/>
    <Relationship TargetMode="External" Target="https://m.edsoo.ru/G7C9Q8E6B" Type="http://schemas.openxmlformats.org/officeDocument/2006/relationships/hyperlink" Id="rId84"/>
    <Relationship TargetMode="External" Target="https://m.edsoo.ru/P2W7H0B2K" Type="http://schemas.openxmlformats.org/officeDocument/2006/relationships/hyperlink" Id="rId85"/>
    <Relationship TargetMode="External" Target="https://m.edsoo.ru/M8P9G2T4Y" Type="http://schemas.openxmlformats.org/officeDocument/2006/relationships/hyperlink" Id="rId86"/>
    <Relationship TargetMode="External" Target="https://m.edsoo.ru/E1D9F1S0D" Type="http://schemas.openxmlformats.org/officeDocument/2006/relationships/hyperlink" Id="rId87"/>
    <Relationship TargetMode="External" Target="https://m.edsoo.ru/H8E8I6R2Z" Type="http://schemas.openxmlformats.org/officeDocument/2006/relationships/hyperlink" Id="rId88"/>
    <Relationship TargetMode="External" Target="https://m.edsoo.ru/D6Q5E1X6R" Type="http://schemas.openxmlformats.org/officeDocument/2006/relationships/hyperlink" Id="rId89"/>
    <Relationship TargetMode="External" Target="https://m.edsoo.ru/G2M4M7S6U" Type="http://schemas.openxmlformats.org/officeDocument/2006/relationships/hyperlink" Id="rId90"/>
    <Relationship TargetMode="External" Target="https://m.edsoo.ru/W9T8V9Y9D" Type="http://schemas.openxmlformats.org/officeDocument/2006/relationships/hyperlink" Id="rId91"/>
    <Relationship TargetMode="External" Target="https://m.edsoo.ru/Q1Z6W5G6M" Type="http://schemas.openxmlformats.org/officeDocument/2006/relationships/hyperlink" Id="rId92"/>
    <Relationship TargetMode="External" Target="https://m.edsoo.ru/O4B5N1D9K" Type="http://schemas.openxmlformats.org/officeDocument/2006/relationships/hyperlink" Id="rId93"/>
    <Relationship TargetMode="External" Target="https://m.edsoo.ru/L6P1B4Q3G" Type="http://schemas.openxmlformats.org/officeDocument/2006/relationships/hyperlink" Id="rId94"/>
    <Relationship TargetMode="External" Target="https://m.edsoo.ru/R8R1R3S0H" Type="http://schemas.openxmlformats.org/officeDocument/2006/relationships/hyperlink" Id="rId95"/>
    <Relationship TargetMode="External" Target="https://m.edsoo.ru/W5V7M2G8Z" Type="http://schemas.openxmlformats.org/officeDocument/2006/relationships/hyperlink" Id="rId96"/>
    <Relationship TargetMode="External" Target="https://m.edsoo.ru/S3X2C1O4Q" Type="http://schemas.openxmlformats.org/officeDocument/2006/relationships/hyperlink" Id="rId97"/>
    <Relationship TargetMode="External" Target="https://m.edsoo.ru/W6C7R9L8J" Type="http://schemas.openxmlformats.org/officeDocument/2006/relationships/hyperlink" Id="rId98"/>
    <Relationship TargetMode="External" Target="https://m.edsoo.ru/U9C7Q5A1E" Type="http://schemas.openxmlformats.org/officeDocument/2006/relationships/hyperlink" Id="rId99"/>
    <Relationship TargetMode="External" Target="https://m.edsoo.ru/C5Q0N3Z1C" Type="http://schemas.openxmlformats.org/officeDocument/2006/relationships/hyperlink" Id="rId100"/>
    <Relationship TargetMode="External" Target="https://m.edsoo.ru/O3Z7F7N4O" Type="http://schemas.openxmlformats.org/officeDocument/2006/relationships/hyperlink" Id="rId101"/>
    <Relationship TargetMode="External" Target="https://m.edsoo.ru/Z5R5R8K9M" Type="http://schemas.openxmlformats.org/officeDocument/2006/relationships/hyperlink" Id="rId102"/>
    <Relationship TargetMode="External" Target="https://m.edsoo.ru/J8A0L5E2K" Type="http://schemas.openxmlformats.org/officeDocument/2006/relationships/hyperlink" Id="rId103"/>
    <Relationship TargetMode="External" Target="https://m.edsoo.ru/M3R6K5O3R" Type="http://schemas.openxmlformats.org/officeDocument/2006/relationships/hyperlink" Id="rId104"/>
    <Relationship TargetMode="External" Target="https://m.edsoo.ru/B9M3C7E3K" Type="http://schemas.openxmlformats.org/officeDocument/2006/relationships/hyperlink" Id="rId105"/>
    <Relationship TargetMode="External" Target="https://m.edsoo.ru/W4V6A5J8O" Type="http://schemas.openxmlformats.org/officeDocument/2006/relationships/hyperlink" Id="rId106"/>
    <Relationship TargetMode="External" Target="https://m.edsoo.ru/I7F8K1W1R" Type="http://schemas.openxmlformats.org/officeDocument/2006/relationships/hyperlink" Id="rId107"/>
    <Relationship TargetMode="External" Target="https://m.edsoo.ru/N1R4K5L3R" Type="http://schemas.openxmlformats.org/officeDocument/2006/relationships/hyperlink" Id="rId108"/>
    <Relationship TargetMode="External" Target="https://m.edsoo.ru/D9L6O8T8G" Type="http://schemas.openxmlformats.org/officeDocument/2006/relationships/hyperlink" Id="rId109"/>
    <Relationship TargetMode="External" Target="https://m.edsoo.ru/Y7T4Q9V7T" Type="http://schemas.openxmlformats.org/officeDocument/2006/relationships/hyperlink" Id="rId110"/>
    <Relationship TargetMode="External" Target="https://m.edsoo.ru/A1E6C6A5V" Type="http://schemas.openxmlformats.org/officeDocument/2006/relationships/hyperlink" Id="rId111"/>
    <Relationship TargetMode="External" Target="https://m.edsoo.ru/Y4O5L6X6H" Type="http://schemas.openxmlformats.org/officeDocument/2006/relationships/hyperlink" Id="rId112"/>
    <Relationship TargetMode="External" Target="https://m.edsoo.ru/O5Y6P2E5G" Type="http://schemas.openxmlformats.org/officeDocument/2006/relationships/hyperlink" Id="rId113"/>
    <Relationship TargetMode="External" Target="https://m.edsoo.ru/D6C6I9Y4X" Type="http://schemas.openxmlformats.org/officeDocument/2006/relationships/hyperlink" Id="rId114"/>
    <Relationship TargetMode="External" Target="https://m.edsoo.ru/Z4Q0B6V3F" Type="http://schemas.openxmlformats.org/officeDocument/2006/relationships/hyperlink" Id="rId115"/>
    <Relationship TargetMode="External" Target="https://m.edsoo.ru/S6O6H3I1P" Type="http://schemas.openxmlformats.org/officeDocument/2006/relationships/hyperlink" Id="rId116"/>
    <Relationship TargetMode="External" Target="https://m.edsoo.ru/P5E3H3E2N" Type="http://schemas.openxmlformats.org/officeDocument/2006/relationships/hyperlink" Id="rId117"/>
    <Relationship TargetMode="External" Target="https://m.edsoo.ru/V4N4T2Z3B" Type="http://schemas.openxmlformats.org/officeDocument/2006/relationships/hyperlink" Id="rId118"/>
    <Relationship TargetMode="External" Target="https://m.edsoo.ru/K7U5K5T4S" Type="http://schemas.openxmlformats.org/officeDocument/2006/relationships/hyperlink" Id="rId119"/>
    <Relationship TargetMode="External" Target="https://m.edsoo.ru/H3K3T9D9Z" Type="http://schemas.openxmlformats.org/officeDocument/2006/relationships/hyperlink" Id="rId120"/>
    <Relationship TargetMode="External" Target="https://m.edsoo.ru/C0V5D0X6G" Type="http://schemas.openxmlformats.org/officeDocument/2006/relationships/hyperlink" Id="rId121"/>
    <Relationship TargetMode="External" Target="https://m.edsoo.ru/R6K3S3Y7Y" Type="http://schemas.openxmlformats.org/officeDocument/2006/relationships/hyperlink" Id="rId122"/>
    <Relationship TargetMode="External" Target="https://m.edsoo.ru/R2U3O1W7Q" Type="http://schemas.openxmlformats.org/officeDocument/2006/relationships/hyperlink" Id="rId123"/>
    <Relationship TargetMode="External" Target="https://m.edsoo.ru/X9N8M8F7Y" Type="http://schemas.openxmlformats.org/officeDocument/2006/relationships/hyperlink" Id="rId124"/>
    <Relationship TargetMode="External" Target="https://m.edsoo.ru/E6Y1L5Z3S" Type="http://schemas.openxmlformats.org/officeDocument/2006/relationships/hyperlink" Id="rId125"/>
    <Relationship TargetMode="External" Target="https://m.edsoo.ru/Q1W2K2P2I" Type="http://schemas.openxmlformats.org/officeDocument/2006/relationships/hyperlink" Id="rId126"/>
    <Relationship TargetMode="External" Target="https://m.edsoo.ru/D1K0Y4K3C" Type="http://schemas.openxmlformats.org/officeDocument/2006/relationships/hyperlink" Id="rId127"/>
    <Relationship TargetMode="External" Target="https://m.edsoo.ru/D0R8Z3J0A" Type="http://schemas.openxmlformats.org/officeDocument/2006/relationships/hyperlink" Id="rId128"/>
    <Relationship TargetMode="External" Target="https://m.edsoo.ru/H7Q8P7P0N" Type="http://schemas.openxmlformats.org/officeDocument/2006/relationships/hyperlink" Id="rId129"/>
    <Relationship TargetMode="External" Target="https://m.edsoo.ru/B0N1Z8G2Z" Type="http://schemas.openxmlformats.org/officeDocument/2006/relationships/hyperlink" Id="rId130"/>
    <Relationship TargetMode="External" Target="https://m.edsoo.ru/X3F9D9U5T" Type="http://schemas.openxmlformats.org/officeDocument/2006/relationships/hyperlink" Id="rId131"/>
    <Relationship TargetMode="External" Target="https://m.edsoo.ru/G9L5Z6K4W" Type="http://schemas.openxmlformats.org/officeDocument/2006/relationships/hyperlink" Id="rId132"/>
    <Relationship TargetMode="External" Target="https://m.edsoo.ru/T0B9L3E9T" Type="http://schemas.openxmlformats.org/officeDocument/2006/relationships/hyperlink" Id="rId133"/>
    <Relationship TargetMode="External" Target="https://m.edsoo.ru/G8F1K3N3Q" Type="http://schemas.openxmlformats.org/officeDocument/2006/relationships/hyperlink" Id="rId134"/>
    <Relationship TargetMode="External" Target="https://m.edsoo.ru/T6S4R1A5M" Type="http://schemas.openxmlformats.org/officeDocument/2006/relationships/hyperlink" Id="rId135"/>
    <Relationship TargetMode="External" Target="https://m.edsoo.ru/Q5L0I1Q3S" Type="http://schemas.openxmlformats.org/officeDocument/2006/relationships/hyperlink" Id="rId136"/>
    <Relationship TargetMode="External" Target="https://m.edsoo.ru/E6S7O9N6S" Type="http://schemas.openxmlformats.org/officeDocument/2006/relationships/hyperlink" Id="rId137"/>
    <Relationship TargetMode="External" Target="https://m.edsoo.ru/F1Q0E6G9W" Type="http://schemas.openxmlformats.org/officeDocument/2006/relationships/hyperlink" Id="rId138"/>
    <Relationship TargetMode="External" Target="https://m.edsoo.ru/S4P2U2X4H" Type="http://schemas.openxmlformats.org/officeDocument/2006/relationships/hyperlink" Id="rId139"/>
    <Relationship TargetMode="External" Target="https://m.edsoo.ru/P3C8K5H8N" Type="http://schemas.openxmlformats.org/officeDocument/2006/relationships/hyperlink" Id="rId140"/>
    <Relationship TargetMode="External" Target="https://m.edsoo.ru/F3F3H9S8W" Type="http://schemas.openxmlformats.org/officeDocument/2006/relationships/hyperlink" Id="rId141"/>
    <Relationship TargetMode="External" Target="https://m.edsoo.ru/K1C2Y9D2E" Type="http://schemas.openxmlformats.org/officeDocument/2006/relationships/hyperlink" Id="rId142"/>
    <Relationship TargetMode="External" Target="https://m.edsoo.ru/T9R5N2J1E" Type="http://schemas.openxmlformats.org/officeDocument/2006/relationships/hyperlink" Id="rId143"/>
    <Relationship TargetMode="External" Target="https://m.edsoo.ru/Z7O7X0F4F" Type="http://schemas.openxmlformats.org/officeDocument/2006/relationships/hyperlink" Id="rId144"/>
    <Relationship TargetMode="External" Target="https://m.edsoo.ru/P2Z8X1F5A" Type="http://schemas.openxmlformats.org/officeDocument/2006/relationships/hyperlink" Id="rId145"/>
    <Relationship TargetMode="External" Target="https://m.edsoo.ru/M7M8J0V2X" Type="http://schemas.openxmlformats.org/officeDocument/2006/relationships/hyperlink" Id="rId146"/>
    <Relationship TargetMode="External" Target="https://m.edsoo.ru/T5B2B5V1A" Type="http://schemas.openxmlformats.org/officeDocument/2006/relationships/hyperlink" Id="rId147"/>
    <Relationship TargetMode="External" Target="https://m.edsoo.ru/A5M4A5N4Y" Type="http://schemas.openxmlformats.org/officeDocument/2006/relationships/hyperlink" Id="rId148"/>
    <Relationship TargetMode="External" Target="https://m.edsoo.ru/U2D5J9T8G" Type="http://schemas.openxmlformats.org/officeDocument/2006/relationships/hyperlink" Id="rId149"/>
    <Relationship TargetMode="External" Target="https://m.edsoo.ru/U6D5R4D1F" Type="http://schemas.openxmlformats.org/officeDocument/2006/relationships/hyperlink" Id="rId150"/>
    <Relationship TargetMode="External" Target="https://m.edsoo.ru/R5U1E6Q4D" Type="http://schemas.openxmlformats.org/officeDocument/2006/relationships/hyperlink" Id="rId151"/>
    <Relationship TargetMode="External" Target="https://m.edsoo.ru/T2H4K6E6Y" Type="http://schemas.openxmlformats.org/officeDocument/2006/relationships/hyperlink" Id="rId152"/>
    <Relationship TargetMode="External" Target="https://m.edsoo.ru/E6E4X2T7O" Type="http://schemas.openxmlformats.org/officeDocument/2006/relationships/hyperlink" Id="rId153"/>
    <Relationship TargetMode="External" Target="https://m.edsoo.ru/O7E3R8O5C" Type="http://schemas.openxmlformats.org/officeDocument/2006/relationships/hyperlink" Id="rId154"/>
    <Relationship TargetMode="External" Target="https://m.edsoo.ru/J3K1X4E0U" Type="http://schemas.openxmlformats.org/officeDocument/2006/relationships/hyperlink" Id="rId155"/>
    <Relationship TargetMode="External" Target="https://m.edsoo.ru/F2V8K0K7V" Type="http://schemas.openxmlformats.org/officeDocument/2006/relationships/hyperlink" Id="rId156"/>
    <Relationship TargetMode="External" Target="https://m.edsoo.ru/A2N7J2J5T" Type="http://schemas.openxmlformats.org/officeDocument/2006/relationships/hyperlink" Id="rId157"/>
    <Relationship TargetMode="External" Target="https://m.edsoo.ru/H6D9U1E4D" Type="http://schemas.openxmlformats.org/officeDocument/2006/relationships/hyperlink" Id="rId158"/>
    <Relationship TargetMode="External" Target="https://m.edsoo.ru/X9A6D1Z5W" Type="http://schemas.openxmlformats.org/officeDocument/2006/relationships/hyperlink" Id="rId159"/>
    <Relationship TargetMode="External" Target="https://m.edsoo.ru/M3M8Y3B7L" Type="http://schemas.openxmlformats.org/officeDocument/2006/relationships/hyperlink" Id="rId160"/>
    <Relationship TargetMode="External" Target="https://m.edsoo.ru/V2V0D0C7J" Type="http://schemas.openxmlformats.org/officeDocument/2006/relationships/hyperlink" Id="rId161"/>
    <Relationship TargetMode="External" Target="https://m.edsoo.ru/A3R0G0W3O" Type="http://schemas.openxmlformats.org/officeDocument/2006/relationships/hyperlink" Id="rId162"/>
    <Relationship TargetMode="External" Target="https://m.edsoo.ru/S4J0E2S5N" Type="http://schemas.openxmlformats.org/officeDocument/2006/relationships/hyperlink" Id="rId163"/>
    <Relationship TargetMode="External" Target="https://m.edsoo.ru/Z5A0L6D2E" Type="http://schemas.openxmlformats.org/officeDocument/2006/relationships/hyperlink" Id="rId164"/>
    <Relationship TargetMode="External" Target="https://m.edsoo.ru/N6I1E8S7I" Type="http://schemas.openxmlformats.org/officeDocument/2006/relationships/hyperlink" Id="rId165"/>
    <Relationship TargetMode="External" Target="https://m.edsoo.ru/D2R4X6H2L" Type="http://schemas.openxmlformats.org/officeDocument/2006/relationships/hyperlink" Id="rId166"/>
    <Relationship TargetMode="External" Target="https://m.edsoo.ru/F2N3K1K8N" Type="http://schemas.openxmlformats.org/officeDocument/2006/relationships/hyperlink" Id="rId167"/>
    <Relationship TargetMode="External" Target="https://m.edsoo.ru/A1U2M3M1N" Type="http://schemas.openxmlformats.org/officeDocument/2006/relationships/hyperlink" Id="rId168"/>
    <Relationship TargetMode="External" Target="https://m.edsoo.ru/A5Q6Z8Z1F" Type="http://schemas.openxmlformats.org/officeDocument/2006/relationships/hyperlink" Id="rId169"/>
    <Relationship TargetMode="External" Target="https://m.edsoo.ru/K2N3G2P0N" Type="http://schemas.openxmlformats.org/officeDocument/2006/relationships/hyperlink" Id="rId170"/>
    <Relationship TargetMode="External" Target="https://m.edsoo.ru/G4E5N5M5T" Type="http://schemas.openxmlformats.org/officeDocument/2006/relationships/hyperlink" Id="rId171"/>
    <Relationship TargetMode="External" Target="https://m.edsoo.ru/X4N5N5J0L" Type="http://schemas.openxmlformats.org/officeDocument/2006/relationships/hyperlink" Id="rId172"/>
    <Relationship TargetMode="External" Target="https://m.edsoo.ru/S1T0G8K8E" Type="http://schemas.openxmlformats.org/officeDocument/2006/relationships/hyperlink" Id="rId173"/>
    <Relationship TargetMode="External" Target="https://m.edsoo.ru/Y3D6U7D4P" Type="http://schemas.openxmlformats.org/officeDocument/2006/relationships/hyperlink" Id="rId174"/>
    <Relationship TargetMode="External" Target="https://m.edsoo.ru/O1L3Q5B3O" Type="http://schemas.openxmlformats.org/officeDocument/2006/relationships/hyperlink" Id="rId175"/>
    <Relationship TargetMode="External" Target="https://m.edsoo.ru/J9R3W4Y0U" Type="http://schemas.openxmlformats.org/officeDocument/2006/relationships/hyperlink" Id="rId176"/>
    <Relationship TargetMode="External" Target="https://m.edsoo.ru/N5D1X5C6B" Type="http://schemas.openxmlformats.org/officeDocument/2006/relationships/hyperlink" Id="rId177"/>
    <Relationship TargetMode="External" Target="https://m.edsoo.ru/R3C5P5H0Z" Type="http://schemas.openxmlformats.org/officeDocument/2006/relationships/hyperlink" Id="rId178"/>
    <Relationship TargetMode="External" Target="https://m.edsoo.ru/D5R2L6M0W" Type="http://schemas.openxmlformats.org/officeDocument/2006/relationships/hyperlink" Id="rId179"/>
    <Relationship TargetMode="External" Target="https://m.edsoo.ru/C4Q9W8A6P" Type="http://schemas.openxmlformats.org/officeDocument/2006/relationships/hyperlink" Id="rId180"/>
    <Relationship TargetMode="External" Target="https://m.edsoo.ru/D7Q1C9X2I" Type="http://schemas.openxmlformats.org/officeDocument/2006/relationships/hyperlink" Id="rId181"/>
    <Relationship TargetMode="External" Target="https://m.edsoo.ru/B8E0P2W6M" Type="http://schemas.openxmlformats.org/officeDocument/2006/relationships/hyperlink" Id="rId182"/>
    <Relationship TargetMode="External" Target="https://m.edsoo.ru/S7A5F3D3A" Type="http://schemas.openxmlformats.org/officeDocument/2006/relationships/hyperlink" Id="rId183"/>
    <Relationship TargetMode="External" Target="https://m.edsoo.ru/P6D1J1A8A" Type="http://schemas.openxmlformats.org/officeDocument/2006/relationships/hyperlink" Id="rId184"/>
    <Relationship TargetMode="External" Target="https://m.edsoo.ru/Y3Y0M9A3B" Type="http://schemas.openxmlformats.org/officeDocument/2006/relationships/hyperlink" Id="rId185"/>
    <Relationship TargetMode="External" Target="https://m.edsoo.ru/E7G3C6W3C" Type="http://schemas.openxmlformats.org/officeDocument/2006/relationships/hyperlink" Id="rId186"/>
    <Relationship TargetMode="External" Target="https://m.edsoo.ru/L5F3K6M9H" Type="http://schemas.openxmlformats.org/officeDocument/2006/relationships/hyperlink" Id="rId187"/>
    <Relationship TargetMode="External" Target="https://m.edsoo.ru/U1F0Z0D7D" Type="http://schemas.openxmlformats.org/officeDocument/2006/relationships/hyperlink" Id="rId188"/>
    <Relationship TargetMode="External" Target="https://m.edsoo.ru/U2Z0Z8L2N" Type="http://schemas.openxmlformats.org/officeDocument/2006/relationships/hyperlink" Id="rId189"/>
    <Relationship TargetMode="External" Target="https://m.edsoo.ru/L5T8Z8G1V" Type="http://schemas.openxmlformats.org/officeDocument/2006/relationships/hyperlink" Id="rId190"/>
    <Relationship TargetMode="External" Target="https://m.edsoo.ru/B4Y8M5R3Q" Type="http://schemas.openxmlformats.org/officeDocument/2006/relationships/hyperlink" Id="rId191"/>
    <Relationship TargetMode="External" Target="https://m.edsoo.ru/M5D4X3E0W" Type="http://schemas.openxmlformats.org/officeDocument/2006/relationships/hyperlink" Id="rId192"/>
    <Relationship TargetMode="External" Target="https://m.edsoo.ru/S4C8I5Z4A" Type="http://schemas.openxmlformats.org/officeDocument/2006/relationships/hyperlink" Id="rId193"/>
    <Relationship TargetMode="External" Target="https://m.edsoo.ru/M6X4O5N5H" Type="http://schemas.openxmlformats.org/officeDocument/2006/relationships/hyperlink" Id="rId194"/>
    <Relationship TargetMode="External" Target="https://m.edsoo.ru/L5C9S8G3M" Type="http://schemas.openxmlformats.org/officeDocument/2006/relationships/hyperlink" Id="rId195"/>
    <Relationship TargetMode="External" Target="https://m.edsoo.ru/Q1K8O4S2A" Type="http://schemas.openxmlformats.org/officeDocument/2006/relationships/hyperlink" Id="rId196"/>
    <Relationship TargetMode="External" Target="https://m.edsoo.ru/M0T2C5N1R" Type="http://schemas.openxmlformats.org/officeDocument/2006/relationships/hyperlink" Id="rId197"/>
    <Relationship TargetMode="External" Target="https://m.edsoo.ru/X7W9V2J4O" Type="http://schemas.openxmlformats.org/officeDocument/2006/relationships/hyperlink" Id="rId198"/>
    <Relationship TargetMode="External" Target="https://m.edsoo.ru/C8J0P0A5O" Type="http://schemas.openxmlformats.org/officeDocument/2006/relationships/hyperlink" Id="rId199"/>
    <Relationship TargetMode="External" Target="https://m.edsoo.ru/A6P6Y4S2B" Type="http://schemas.openxmlformats.org/officeDocument/2006/relationships/hyperlink" Id="rId200"/>
    <Relationship TargetMode="External" Target="https://m.edsoo.ru/R3H8F9X5W" Type="http://schemas.openxmlformats.org/officeDocument/2006/relationships/hyperlink" Id="rId201"/>
    <Relationship TargetMode="External" Target="https://m.edsoo.ru/I1I5B8Z7K" Type="http://schemas.openxmlformats.org/officeDocument/2006/relationships/hyperlink" Id="rId202"/>
    <Relationship TargetMode="External" Target="https://m.edsoo.ru/G3Z9Z4V5Y" Type="http://schemas.openxmlformats.org/officeDocument/2006/relationships/hyperlink" Id="rId203"/>
    <Relationship TargetMode="External" Target="https://m.edsoo.ru/L8Y3O0T3Q" Type="http://schemas.openxmlformats.org/officeDocument/2006/relationships/hyperlink" Id="rId204"/>
    <Relationship TargetMode="External" Target="https://m.edsoo.ru/Q7H9R4U8D" Type="http://schemas.openxmlformats.org/officeDocument/2006/relationships/hyperlink" Id="rId205"/>
    <Relationship TargetMode="External" Target="https://m.edsoo.ru/S4D0U6I1F" Type="http://schemas.openxmlformats.org/officeDocument/2006/relationships/hyperlink" Id="rId206"/>
    <Relationship TargetMode="External" Target="https://m.edsoo.ru/G6Y5Z5K3O" Type="http://schemas.openxmlformats.org/officeDocument/2006/relationships/hyperlink" Id="rId207"/>
    <Relationship TargetMode="External" Target="https://m.edsoo.ru/A5U6H3I6H" Type="http://schemas.openxmlformats.org/officeDocument/2006/relationships/hyperlink" Id="rId208"/>
    <Relationship TargetMode="External" Target="https://m.edsoo.ru/I9N3O2W2A" Type="http://schemas.openxmlformats.org/officeDocument/2006/relationships/hyperlink" Id="rId209"/>
    <Relationship TargetMode="External" Target="https://m.edsoo.ru/U7O5B7C7K" Type="http://schemas.openxmlformats.org/officeDocument/2006/relationships/hyperlink" Id="rId210"/>
    <Relationship TargetMode="External" Target="https://m.edsoo.ru/I3P0A2K1R" Type="http://schemas.openxmlformats.org/officeDocument/2006/relationships/hyperlink" Id="rId211"/>
    <Relationship TargetMode="External" Target="https://m.edsoo.ru/C4Q7J0I8R" Type="http://schemas.openxmlformats.org/officeDocument/2006/relationships/hyperlink" Id="rId212"/>
    <Relationship TargetMode="External" Target="https://m.edsoo.ru/I9O8Z0U2Y" Type="http://schemas.openxmlformats.org/officeDocument/2006/relationships/hyperlink" Id="rId213"/>
    <Relationship TargetMode="External" Target="https://m.edsoo.ru/M6D4F3X9W" Type="http://schemas.openxmlformats.org/officeDocument/2006/relationships/hyperlink" Id="rId214"/>
    <Relationship TargetMode="External" Target="https://m.edsoo.ru/K5V9W9M2T" Type="http://schemas.openxmlformats.org/officeDocument/2006/relationships/hyperlink" Id="rId215"/>
    <Relationship TargetMode="External" Target="https://m.edsoo.ru/H6B9D5Y5D" Type="http://schemas.openxmlformats.org/officeDocument/2006/relationships/hyperlink" Id="rId216"/>
    <Relationship TargetMode="External" Target="https://m.edsoo.ru/W6C5R0A1B" Type="http://schemas.openxmlformats.org/officeDocument/2006/relationships/hyperlink" Id="rId217"/>
    <Relationship TargetMode="External" Target="https://m.edsoo.ru/R0O1O2D5P" Type="http://schemas.openxmlformats.org/officeDocument/2006/relationships/hyperlink" Id="rId218"/>
    <Relationship TargetMode="External" Target="https://m.edsoo.ru/I4Z5Y4F6U" Type="http://schemas.openxmlformats.org/officeDocument/2006/relationships/hyperlink" Id="rId219"/>
    <Relationship TargetMode="External" Target="https://m.edsoo.ru/A5F4W9X6U" Type="http://schemas.openxmlformats.org/officeDocument/2006/relationships/hyperlink" Id="rId220"/>
    <Relationship TargetMode="External" Target="https://m.edsoo.ru/R8C9W4O6N" Type="http://schemas.openxmlformats.org/officeDocument/2006/relationships/hyperlink" Id="rId221"/>
    <Relationship TargetMode="External" Target="https://m.edsoo.ru/X9V0C1N8Y" Type="http://schemas.openxmlformats.org/officeDocument/2006/relationships/hyperlink" Id="rId222"/>
    <Relationship TargetMode="External" Target="https://m.edsoo.ru/X1X9K3V7O" Type="http://schemas.openxmlformats.org/officeDocument/2006/relationships/hyperlink" Id="rId223"/>
    <Relationship TargetMode="External" Target="https://m.edsoo.ru/A5B3E4A8L" Type="http://schemas.openxmlformats.org/officeDocument/2006/relationships/hyperlink" Id="rId224"/>
    <Relationship TargetMode="External" Target="https://m.edsoo.ru/K4X9C7B2J" Type="http://schemas.openxmlformats.org/officeDocument/2006/relationships/hyperlink" Id="rId225"/>
    <Relationship TargetMode="External" Target="https://m.edsoo.ru/V1S2Q6P7J" Type="http://schemas.openxmlformats.org/officeDocument/2006/relationships/hyperlink" Id="rId226"/>
    <Relationship TargetMode="External" Target="https://m.edsoo.ru/P0E3J6G0U" Type="http://schemas.openxmlformats.org/officeDocument/2006/relationships/hyperlink" Id="rId227"/>
    <Relationship TargetMode="External" Target="https://m.edsoo.ru/H0N1Q7O8Y" Type="http://schemas.openxmlformats.org/officeDocument/2006/relationships/hyperlink" Id="rId228"/>
    <Relationship TargetMode="External" Target="https://m.edsoo.ru/F3T5X0L2F" Type="http://schemas.openxmlformats.org/officeDocument/2006/relationships/hyperlink" Id="rId229"/>
    <Relationship TargetMode="External" Target="https://m.edsoo.ru/K5S6M8D0S" Type="http://schemas.openxmlformats.org/officeDocument/2006/relationships/hyperlink" Id="rId230"/>
    <Relationship TargetMode="External" Target="https://m.edsoo.ru/J7P8E6S5M" Type="http://schemas.openxmlformats.org/officeDocument/2006/relationships/hyperlink" Id="rId231"/>
    <Relationship TargetMode="External" Target="https://m.edsoo.ru/C1L4L0B5Q" Type="http://schemas.openxmlformats.org/officeDocument/2006/relationships/hyperlink" Id="rId232"/>
    <Relationship TargetMode="External" Target="https://m.edsoo.ru/Z0I6N7T1K" Type="http://schemas.openxmlformats.org/officeDocument/2006/relationships/hyperlink" Id="rId233"/>
    <Relationship TargetMode="External" Target="https://m.edsoo.ru/I1Z8Y2F6I" Type="http://schemas.openxmlformats.org/officeDocument/2006/relationships/hyperlink" Id="rId234"/>
    <Relationship TargetMode="External" Target="https://m.edsoo.ru/T0X4H3N7C" Type="http://schemas.openxmlformats.org/officeDocument/2006/relationships/hyperlink" Id="rId235"/>
    <Relationship TargetMode="External" Target="https://m.edsoo.ru/O5Y9Z4N5F" Type="http://schemas.openxmlformats.org/officeDocument/2006/relationships/hyperlink" Id="rId236"/>
    <Relationship TargetMode="External" Target="https://m.edsoo.ru/Z9L8A5F9N" Type="http://schemas.openxmlformats.org/officeDocument/2006/relationships/hyperlink" Id="rId237"/>
    <Relationship TargetMode="External" Target="https://m.edsoo.ru/J2L7K0L3K" Type="http://schemas.openxmlformats.org/officeDocument/2006/relationships/hyperlink" Id="rId238"/>
    <Relationship TargetMode="External" Target="https://m.edsoo.ru/S1J8H5Q9R" Type="http://schemas.openxmlformats.org/officeDocument/2006/relationships/hyperlink" Id="rId239"/>
    <Relationship TargetMode="External" Target="https://m.edsoo.ru/B4D6P5I9E" Type="http://schemas.openxmlformats.org/officeDocument/2006/relationships/hyperlink" Id="rId240"/>
    <Relationship TargetMode="External" Target="https://m.edsoo.ru/U6Z3Z7C7T" Type="http://schemas.openxmlformats.org/officeDocument/2006/relationships/hyperlink" Id="rId241"/>
    <Relationship TargetMode="External" Target="https://m.edsoo.ru/S0A8D9F7E" Type="http://schemas.openxmlformats.org/officeDocument/2006/relationships/hyperlink" Id="rId242"/>
    <Relationship TargetMode="External" Target="https://m.edsoo.ru/K6P8P0R5D" Type="http://schemas.openxmlformats.org/officeDocument/2006/relationships/hyperlink" Id="rId243"/>
    <Relationship TargetMode="External" Target="https://m.edsoo.ru/K0F3I8E9W" Type="http://schemas.openxmlformats.org/officeDocument/2006/relationships/hyperlink" Id="rId244"/>
    <Relationship TargetMode="External" Target="https://m.edsoo.ru/R6Q4G9F9W" Type="http://schemas.openxmlformats.org/officeDocument/2006/relationships/hyperlink" Id="rId245"/>
    <Relationship TargetMode="External" Target="https://m.edsoo.ru/V8L3S6G9C" Type="http://schemas.openxmlformats.org/officeDocument/2006/relationships/hyperlink" Id="rId246"/>
    <Relationship TargetMode="External" Target="https://m.edsoo.ru/Z8V7Y0S2T" Type="http://schemas.openxmlformats.org/officeDocument/2006/relationships/hyperlink" Id="rId247"/>
    <Relationship TargetMode="External" Target="https://m.edsoo.ru/S8I0M7C3K" Type="http://schemas.openxmlformats.org/officeDocument/2006/relationships/hyperlink" Id="rId248"/>
    <Relationship TargetMode="External" Target="https://m.edsoo.ru/E2G2A2R7P" Type="http://schemas.openxmlformats.org/officeDocument/2006/relationships/hyperlink" Id="rId249"/>
    <Relationship TargetMode="External" Target="https://m.edsoo.ru/D3C4Z5Q7M" Type="http://schemas.openxmlformats.org/officeDocument/2006/relationships/hyperlink" Id="rId250"/>
    <Relationship TargetMode="External" Target="https://m.edsoo.ru/K9J4A3J8K" Type="http://schemas.openxmlformats.org/officeDocument/2006/relationships/hyperlink" Id="rId251"/>
    <Relationship TargetMode="External" Target="https://m.edsoo.ru/Q5H2Y6O9M" Type="http://schemas.openxmlformats.org/officeDocument/2006/relationships/hyperlink" Id="rId252"/>
    <Relationship TargetMode="External" Target="https://m.edsoo.ru/L3X6X9B9D" Type="http://schemas.openxmlformats.org/officeDocument/2006/relationships/hyperlink" Id="rId253"/>
    <Relationship TargetMode="External" Target="https://m.edsoo.ru/I3L8X3Q7C" Type="http://schemas.openxmlformats.org/officeDocument/2006/relationships/hyperlink" Id="rId254"/>
    <Relationship TargetMode="External" Target="https://m.edsoo.ru/B3O6R8P1J" Type="http://schemas.openxmlformats.org/officeDocument/2006/relationships/hyperlink" Id="rId255"/>
    <Relationship TargetMode="External" Target="https://m.edsoo.ru/B2X6F1C0S" Type="http://schemas.openxmlformats.org/officeDocument/2006/relationships/hyperlink" Id="rId256"/>
    <Relationship TargetMode="External" Target="https://m.edsoo.ru/T1J1J0K1V" Type="http://schemas.openxmlformats.org/officeDocument/2006/relationships/hyperlink" Id="rId257"/>
    <Relationship TargetMode="External" Target="https://m.edsoo.ru/J0B3B4S7A" Type="http://schemas.openxmlformats.org/officeDocument/2006/relationships/hyperlink" Id="rId258"/>
    <Relationship TargetMode="External" Target="https://m.edsoo.ru/H7X9X1W4V" Type="http://schemas.openxmlformats.org/officeDocument/2006/relationships/hyperlink" Id="rId259"/>
    <Relationship TargetMode="External" Target="https://m.edsoo.ru/E2I5T7K5S" Type="http://schemas.openxmlformats.org/officeDocument/2006/relationships/hyperlink" Id="rId260"/>
    <Relationship TargetMode="External" Target="https://m.edsoo.ru/P9T4X1S5O" Type="http://schemas.openxmlformats.org/officeDocument/2006/relationships/hyperlink" Id="rId261"/>
    <Relationship TargetMode="External" Target="https://m.edsoo.ru/L6W2P4K0Q" Type="http://schemas.openxmlformats.org/officeDocument/2006/relationships/hyperlink" Id="rId262"/>
    <Relationship TargetMode="External" Target="https://m.edsoo.ru/Q3F2T1N9O" Type="http://schemas.openxmlformats.org/officeDocument/2006/relationships/hyperlink" Id="rId263"/>
    <Relationship TargetMode="External" Target="https://m.edsoo.ru/N3O8A6G7Z" Type="http://schemas.openxmlformats.org/officeDocument/2006/relationships/hyperlink" Id="rId264"/>
    <Relationship TargetMode="External" Target="https://m.edsoo.ru/Z9A2R2W2Q" Type="http://schemas.openxmlformats.org/officeDocument/2006/relationships/hyperlink" Id="rId265"/>
    <Relationship TargetMode="External" Target="https://m.edsoo.ru/P7A8X2W5O" Type="http://schemas.openxmlformats.org/officeDocument/2006/relationships/hyperlink" Id="rId266"/>
    <Relationship TargetMode="External" Target="https://m.edsoo.ru/Z6M6Q3O3K" Type="http://schemas.openxmlformats.org/officeDocument/2006/relationships/hyperlink" Id="rId267"/>
    <Relationship TargetMode="External" Target="https://m.edsoo.ru/R8J2L0H0Q" Type="http://schemas.openxmlformats.org/officeDocument/2006/relationships/hyperlink" Id="rId268"/>
    <Relationship TargetMode="External" Target="https://m.edsoo.ru/I3P1K4O1M" Type="http://schemas.openxmlformats.org/officeDocument/2006/relationships/hyperlink" Id="rId269"/>
    <Relationship TargetMode="External" Target="https://m.edsoo.ru/I1S3U5Q7Q" Type="http://schemas.openxmlformats.org/officeDocument/2006/relationships/hyperlink" Id="rId270"/>
    <Relationship TargetMode="External" Target="https://m.edsoo.ru/G9T8H7W4Y" Type="http://schemas.openxmlformats.org/officeDocument/2006/relationships/hyperlink" Id="rId271"/>
    <Relationship TargetMode="External" Target="https://m.edsoo.ru/F7I5Z3K7Y" Type="http://schemas.openxmlformats.org/officeDocument/2006/relationships/hyperlink" Id="rId272"/>
    <Relationship TargetMode="External" Target="https://m.edsoo.ru/X8J6R9A2T" Type="http://schemas.openxmlformats.org/officeDocument/2006/relationships/hyperlink" Id="rId273"/>
    <Relationship TargetMode="External" Target="https://m.edsoo.ru/L8Q2B4L8C" Type="http://schemas.openxmlformats.org/officeDocument/2006/relationships/hyperlink" Id="rId274"/>
    <Relationship TargetMode="External" Target="https://m.edsoo.ru/I1E6T9T3Z" Type="http://schemas.openxmlformats.org/officeDocument/2006/relationships/hyperlink" Id="rId275"/>
    <Relationship TargetMode="External" Target="https://m.edsoo.ru/W6E8O4U0T" Type="http://schemas.openxmlformats.org/officeDocument/2006/relationships/hyperlink" Id="rId276"/>
    <Relationship TargetMode="External" Target="https://m.edsoo.ru/L0E2G4X1I" Type="http://schemas.openxmlformats.org/officeDocument/2006/relationships/hyperlink" Id="rId277"/>
    <Relationship TargetMode="External" Target="https://m.edsoo.ru/M1S2P9H8W" Type="http://schemas.openxmlformats.org/officeDocument/2006/relationships/hyperlink" Id="rId278"/>
    <Relationship TargetMode="External" Target="https://m.edsoo.ru/B5N1W4S1U" Type="http://schemas.openxmlformats.org/officeDocument/2006/relationships/hyperlink" Id="rId279"/>
    <Relationship TargetMode="External" Target="https://m.edsoo.ru/V6O0I6V3V" Type="http://schemas.openxmlformats.org/officeDocument/2006/relationships/hyperlink" Id="rId280"/>
    <Relationship TargetMode="External" Target="https://m.edsoo.ru/B2Z2W7R2Q" Type="http://schemas.openxmlformats.org/officeDocument/2006/relationships/hyperlink" Id="rId281"/>
    <Relationship TargetMode="External" Target="https://m.edsoo.ru/R6A8U1A9E" Type="http://schemas.openxmlformats.org/officeDocument/2006/relationships/hyperlink" Id="rId282"/>
    <Relationship TargetMode="External" Target="https://m.edsoo.ru/U4S2A2Z3Z" Type="http://schemas.openxmlformats.org/officeDocument/2006/relationships/hyperlink" Id="rId283"/>
    <Relationship TargetMode="External" Target="https://m.edsoo.ru/F2E3B7X1B" Type="http://schemas.openxmlformats.org/officeDocument/2006/relationships/hyperlink" Id="rId284"/>
    <Relationship TargetMode="External" Target="https://m.edsoo.ru/J0V2G6I5I" Type="http://schemas.openxmlformats.org/officeDocument/2006/relationships/hyperlink" Id="rId285"/>
    <Relationship TargetMode="External" Target="https://m.edsoo.ru/A9R8X3D2B" Type="http://schemas.openxmlformats.org/officeDocument/2006/relationships/hyperlink" Id="rId286"/>
    <Relationship TargetMode="External" Target="https://m.edsoo.ru/A2T9Y4M7U" Type="http://schemas.openxmlformats.org/officeDocument/2006/relationships/hyperlink" Id="rId287"/>
    <Relationship TargetMode="External" Target="https://m.edsoo.ru/A9C0L2R6X" Type="http://schemas.openxmlformats.org/officeDocument/2006/relationships/hyperlink" Id="rId288"/>
    <Relationship TargetMode="External" Target="https://m.edsoo.ru/B8J3C4Q6R" Type="http://schemas.openxmlformats.org/officeDocument/2006/relationships/hyperlink" Id="rId289"/>
    <Relationship TargetMode="External" Target="https://m.edsoo.ru/U4T3H6B7N" Type="http://schemas.openxmlformats.org/officeDocument/2006/relationships/hyperlink" Id="rId290"/>
    <Relationship TargetMode="External" Target="https://m.edsoo.ru/K5N9Y1T7E" Type="http://schemas.openxmlformats.org/officeDocument/2006/relationships/hyperlink" Id="rId291"/>
    <Relationship TargetMode="External" Target="https://m.edsoo.ru/R8I4W1Y0I" Type="http://schemas.openxmlformats.org/officeDocument/2006/relationships/hyperlink" Id="rId292"/>
    <Relationship TargetMode="External" Target="https://m.edsoo.ru/Y4P6L9X8N" Type="http://schemas.openxmlformats.org/officeDocument/2006/relationships/hyperlink" Id="rId293"/>
    <Relationship TargetMode="External" Target="https://m.edsoo.ru/Q7L0F3N7Z" Type="http://schemas.openxmlformats.org/officeDocument/2006/relationships/hyperlink" Id="rId294"/>
    <Relationship TargetMode="External" Target="https://m.edsoo.ru/P1B1B9H4H" Type="http://schemas.openxmlformats.org/officeDocument/2006/relationships/hyperlink" Id="rId295"/>
    <Relationship TargetMode="External" Target="https://m.edsoo.ru/O6Q9I2N5E" Type="http://schemas.openxmlformats.org/officeDocument/2006/relationships/hyperlink" Id="rId296"/>
    <Relationship TargetMode="External" Target="https://m.edsoo.ru/M5O1Y9O1W" Type="http://schemas.openxmlformats.org/officeDocument/2006/relationships/hyperlink" Id="rId297"/>
    <Relationship TargetMode="External" Target="https://m.edsoo.ru/M5S4F6G3P" Type="http://schemas.openxmlformats.org/officeDocument/2006/relationships/hyperlink" Id="rId298"/>
    <Relationship TargetMode="External" Target="https://m.edsoo.ru/U5S3Y0T8Z" Type="http://schemas.openxmlformats.org/officeDocument/2006/relationships/hyperlink" Id="rId299"/>
    <Relationship TargetMode="External" Target="https://m.edsoo.ru/O9X6F2H2J" Type="http://schemas.openxmlformats.org/officeDocument/2006/relationships/hyperlink" Id="rId300"/>
    <Relationship TargetMode="External" Target="https://m.edsoo.ru/J6T3N6D5W" Type="http://schemas.openxmlformats.org/officeDocument/2006/relationships/hyperlink" Id="rId301"/>
    <Relationship TargetMode="External" Target="https://m.edsoo.ru/Z2F5H8Z8X" Type="http://schemas.openxmlformats.org/officeDocument/2006/relationships/hyperlink" Id="rId302"/>
    <Relationship TargetMode="External" Target="https://m.edsoo.ru/W8I5K7Z2S" Type="http://schemas.openxmlformats.org/officeDocument/2006/relationships/hyperlink" Id="rId303"/>
    <Relationship TargetMode="External" Target="https://m.edsoo.ru/M5V6F9E1Q" Type="http://schemas.openxmlformats.org/officeDocument/2006/relationships/hyperlink" Id="rId304"/>
    <Relationship TargetMode="External" Target="https://m.edsoo.ru/T6J7V4J4J" Type="http://schemas.openxmlformats.org/officeDocument/2006/relationships/hyperlink" Id="rId305"/>
    <Relationship TargetMode="External" Target="https://m.edsoo.ru/O3D5N0H1O" Type="http://schemas.openxmlformats.org/officeDocument/2006/relationships/hyperlink" Id="rId306"/>
    <Relationship TargetMode="External" Target="https://m.edsoo.ru/V0S9P8W3W" Type="http://schemas.openxmlformats.org/officeDocument/2006/relationships/hyperlink" Id="rId307"/>
    <Relationship TargetMode="External" Target="https://m.edsoo.ru/J0A1D5U5D" Type="http://schemas.openxmlformats.org/officeDocument/2006/relationships/hyperlink" Id="rId308"/>
    <Relationship TargetMode="External" Target="https://m.edsoo.ru/P4Z3T4L8Q" Type="http://schemas.openxmlformats.org/officeDocument/2006/relationships/hyperlink" Id="rId309"/>
    <Relationship TargetMode="External" Target="https://m.edsoo.ru/X9E9M8Y0F" Type="http://schemas.openxmlformats.org/officeDocument/2006/relationships/hyperlink" Id="rId310"/>
    <Relationship TargetMode="External" Target="https://m.edsoo.ru/V0N5S9I2J" Type="http://schemas.openxmlformats.org/officeDocument/2006/relationships/hyperlink" Id="rId311"/>
    <Relationship TargetMode="External" Target="https://m.edsoo.ru/Y9I5F7S3T" Type="http://schemas.openxmlformats.org/officeDocument/2006/relationships/hyperlink" Id="rId312"/>
    <Relationship TargetMode="External" Target="https://m.edsoo.ru/G9I0T1P6M" Type="http://schemas.openxmlformats.org/officeDocument/2006/relationships/hyperlink" Id="rId313"/>
    <Relationship TargetMode="External" Target="https://m.edsoo.ru/R8X9L5J7S" Type="http://schemas.openxmlformats.org/officeDocument/2006/relationships/hyperlink" Id="rId314"/>
    <Relationship TargetMode="External" Target="https://m.edsoo.ru/C0S9F2B5T" Type="http://schemas.openxmlformats.org/officeDocument/2006/relationships/hyperlink" Id="rId315"/>
    <Relationship TargetMode="External" Target="https://m.edsoo.ru/N3Y7Q4E6D" Type="http://schemas.openxmlformats.org/officeDocument/2006/relationships/hyperlink" Id="rId316"/>
    <Relationship TargetMode="External" Target="https://m.edsoo.ru/P7C5Y6G8O" Type="http://schemas.openxmlformats.org/officeDocument/2006/relationships/hyperlink" Id="rId317"/>
    <Relationship TargetMode="External" Target="https://m.edsoo.ru/P1Z0B8M8Q" Type="http://schemas.openxmlformats.org/officeDocument/2006/relationships/hyperlink" Id="rId318"/>
    <Relationship TargetMode="External" Target="https://m.edsoo.ru/C8V7A6L2G" Type="http://schemas.openxmlformats.org/officeDocument/2006/relationships/hyperlink" Id="rId319"/>
    <Relationship TargetMode="External" Target="https://m.edsoo.ru/K6I2Z1B2K" Type="http://schemas.openxmlformats.org/officeDocument/2006/relationships/hyperlink" Id="rId320"/>
    <Relationship TargetMode="External" Target="https://m.edsoo.ru/R8H0R8B6A" Type="http://schemas.openxmlformats.org/officeDocument/2006/relationships/hyperlink" Id="rId321"/>
    <Relationship TargetMode="External" Target="https://m.edsoo.ru/Z3X6C0C6X" Type="http://schemas.openxmlformats.org/officeDocument/2006/relationships/hyperlink" Id="rId322"/>
    <Relationship TargetMode="External" Target="https://m.edsoo.ru/Q1E8G5O4T" Type="http://schemas.openxmlformats.org/officeDocument/2006/relationships/hyperlink" Id="rId323"/>
    <Relationship TargetMode="External" Target="https://m.edsoo.ru/E2O6Z6Z7M" Type="http://schemas.openxmlformats.org/officeDocument/2006/relationships/hyperlink" Id="rId324"/>
    <Relationship TargetMode="External" Target="https://m.edsoo.ru/A7B4Y8B8Z" Type="http://schemas.openxmlformats.org/officeDocument/2006/relationships/hyperlink" Id="rId325"/>
    <Relationship TargetMode="External" Target="https://m.edsoo.ru/N9K6I9I5Z" Type="http://schemas.openxmlformats.org/officeDocument/2006/relationships/hyperlink" Id="rId326"/>
    <Relationship TargetMode="External" Target="https://m.edsoo.ru/D8R0C5P8F" Type="http://schemas.openxmlformats.org/officeDocument/2006/relationships/hyperlink" Id="rId327"/>
    <Relationship TargetMode="External" Target="https://m.edsoo.ru/O2V7Q5N8S" Type="http://schemas.openxmlformats.org/officeDocument/2006/relationships/hyperlink" Id="rId328"/>
    <Relationship TargetMode="External" Target="https://m.edsoo.ru/H5P7K8V0F" Type="http://schemas.openxmlformats.org/officeDocument/2006/relationships/hyperlink" Id="rId329"/>
    <Relationship TargetMode="External" Target="https://m.edsoo.ru/Z6M4L8R5E" Type="http://schemas.openxmlformats.org/officeDocument/2006/relationships/hyperlink" Id="rId330"/>
    <Relationship TargetMode="External" Target="https://m.edsoo.ru/J9J1M9K4R" Type="http://schemas.openxmlformats.org/officeDocument/2006/relationships/hyperlink" Id="rId331"/>
</Relationships>
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